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120006"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Pr="00120006">
        <w:rPr>
          <w:b/>
          <w:sz w:val="22"/>
          <w:szCs w:val="22"/>
        </w:rPr>
        <w:t>Impla</w:t>
      </w:r>
      <w:r w:rsidR="0063796A" w:rsidRPr="00120006">
        <w:rPr>
          <w:b/>
          <w:sz w:val="22"/>
          <w:szCs w:val="22"/>
        </w:rPr>
        <w:t xml:space="preserve">ntação de </w:t>
      </w:r>
      <w:r w:rsidR="000550AE">
        <w:rPr>
          <w:b/>
          <w:sz w:val="22"/>
          <w:szCs w:val="22"/>
        </w:rPr>
        <w:t>Cobertura de Quadra Pequena</w:t>
      </w:r>
      <w:r w:rsidR="003219D5" w:rsidRPr="00120006">
        <w:rPr>
          <w:b/>
          <w:sz w:val="22"/>
          <w:szCs w:val="22"/>
        </w:rPr>
        <w:t>, Padrão FNDE</w:t>
      </w:r>
      <w:r w:rsidR="0063796A" w:rsidRPr="00120006">
        <w:rPr>
          <w:b/>
          <w:sz w:val="22"/>
          <w:szCs w:val="22"/>
        </w:rPr>
        <w:t>.</w:t>
      </w:r>
    </w:p>
    <w:p w:rsidR="00883840" w:rsidRPr="00120006" w:rsidRDefault="00883840" w:rsidP="00D467C7">
      <w:pPr>
        <w:autoSpaceDE w:val="0"/>
        <w:autoSpaceDN w:val="0"/>
        <w:adjustRightInd w:val="0"/>
        <w:spacing w:line="300" w:lineRule="atLeast"/>
        <w:ind w:left="794"/>
        <w:jc w:val="both"/>
        <w:rPr>
          <w:sz w:val="22"/>
          <w:szCs w:val="22"/>
        </w:rPr>
      </w:pPr>
      <w:r w:rsidRPr="00120006">
        <w:rPr>
          <w:sz w:val="22"/>
          <w:szCs w:val="22"/>
        </w:rPr>
        <w:t>Unidade:</w:t>
      </w:r>
      <w:proofErr w:type="gramStart"/>
      <w:r w:rsidR="0063796A" w:rsidRPr="00120006">
        <w:rPr>
          <w:sz w:val="22"/>
          <w:szCs w:val="22"/>
        </w:rPr>
        <w:t xml:space="preserve">   </w:t>
      </w:r>
      <w:proofErr w:type="gramEnd"/>
      <w:r w:rsidR="00E827C3">
        <w:rPr>
          <w:b/>
          <w:sz w:val="22"/>
          <w:szCs w:val="22"/>
        </w:rPr>
        <w:t xml:space="preserve">CPMG José </w:t>
      </w:r>
      <w:proofErr w:type="spellStart"/>
      <w:r w:rsidR="00E827C3">
        <w:rPr>
          <w:b/>
          <w:sz w:val="22"/>
          <w:szCs w:val="22"/>
        </w:rPr>
        <w:t>Carrilho</w:t>
      </w:r>
      <w:proofErr w:type="spellEnd"/>
      <w:r w:rsidR="00406FD1" w:rsidRPr="00120006">
        <w:rPr>
          <w:b/>
          <w:sz w:val="22"/>
          <w:szCs w:val="22"/>
        </w:rPr>
        <w:t>.</w:t>
      </w:r>
    </w:p>
    <w:p w:rsidR="00883840" w:rsidRPr="00120006" w:rsidRDefault="00883840" w:rsidP="00D467C7">
      <w:pPr>
        <w:autoSpaceDE w:val="0"/>
        <w:autoSpaceDN w:val="0"/>
        <w:adjustRightInd w:val="0"/>
        <w:spacing w:line="300" w:lineRule="atLeast"/>
        <w:ind w:left="794"/>
        <w:jc w:val="both"/>
        <w:rPr>
          <w:sz w:val="22"/>
          <w:szCs w:val="22"/>
        </w:rPr>
      </w:pPr>
      <w:r w:rsidRPr="00120006">
        <w:rPr>
          <w:sz w:val="22"/>
          <w:szCs w:val="22"/>
        </w:rPr>
        <w:t>Endereço:</w:t>
      </w:r>
      <w:r w:rsidR="0063796A" w:rsidRPr="00120006">
        <w:rPr>
          <w:sz w:val="22"/>
          <w:szCs w:val="22"/>
        </w:rPr>
        <w:t xml:space="preserve"> </w:t>
      </w:r>
      <w:r w:rsidR="00E827C3">
        <w:rPr>
          <w:b/>
          <w:sz w:val="22"/>
          <w:szCs w:val="22"/>
        </w:rPr>
        <w:t xml:space="preserve">Rua 27, nº 284, Setor </w:t>
      </w:r>
      <w:proofErr w:type="spellStart"/>
      <w:r w:rsidR="00E827C3">
        <w:rPr>
          <w:b/>
          <w:sz w:val="22"/>
          <w:szCs w:val="22"/>
        </w:rPr>
        <w:t>Carrilho</w:t>
      </w:r>
      <w:proofErr w:type="spellEnd"/>
      <w:r w:rsidR="00E827C3">
        <w:rPr>
          <w:b/>
          <w:sz w:val="22"/>
          <w:szCs w:val="22"/>
        </w:rPr>
        <w:t xml:space="preserve">, </w:t>
      </w:r>
      <w:proofErr w:type="spellStart"/>
      <w:proofErr w:type="gramStart"/>
      <w:r w:rsidR="00E827C3">
        <w:rPr>
          <w:b/>
          <w:sz w:val="22"/>
          <w:szCs w:val="22"/>
        </w:rPr>
        <w:t>Goianésia</w:t>
      </w:r>
      <w:r w:rsidR="003219D5" w:rsidRPr="00120006">
        <w:rPr>
          <w:b/>
          <w:sz w:val="22"/>
          <w:szCs w:val="22"/>
        </w:rPr>
        <w:t>-GO</w:t>
      </w:r>
      <w:proofErr w:type="spellEnd"/>
      <w:proofErr w:type="gramEnd"/>
      <w:r w:rsidR="003219D5" w:rsidRPr="00120006">
        <w:rPr>
          <w:b/>
          <w:sz w:val="22"/>
          <w:szCs w:val="22"/>
        </w:rPr>
        <w:t>.</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w:t>
      </w:r>
      <w:r w:rsidR="00387125" w:rsidRPr="00813F9F">
        <w:rPr>
          <w:sz w:val="22"/>
          <w:szCs w:val="22"/>
        </w:rPr>
        <w:t xml:space="preserve">sendo de </w:t>
      </w:r>
      <w:proofErr w:type="gramStart"/>
      <w:r w:rsidR="00387125" w:rsidRPr="00813F9F">
        <w:rPr>
          <w:sz w:val="22"/>
          <w:szCs w:val="22"/>
        </w:rPr>
        <w:t>supra importância</w:t>
      </w:r>
      <w:proofErr w:type="gramEnd"/>
      <w:r w:rsidR="00387125" w:rsidRPr="00813F9F">
        <w:rPr>
          <w:sz w:val="22"/>
          <w:szCs w:val="22"/>
        </w:rPr>
        <w:t>, que tenha um</w:t>
      </w:r>
      <w:r w:rsidRPr="00813F9F">
        <w:rPr>
          <w:sz w:val="22"/>
          <w:szCs w:val="22"/>
        </w:rPr>
        <w:t xml:space="preserve"> local coberto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C83545"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83545">
        <w:rPr>
          <w:rFonts w:ascii="Times New Roman" w:hAnsi="Times New Roman"/>
          <w:b/>
        </w:rPr>
        <w:t>A Obra</w:t>
      </w:r>
    </w:p>
    <w:p w:rsidR="00244D30" w:rsidRPr="00C83545" w:rsidRDefault="008970CF" w:rsidP="00CE64B1">
      <w:pPr>
        <w:autoSpaceDE w:val="0"/>
        <w:autoSpaceDN w:val="0"/>
        <w:adjustRightInd w:val="0"/>
        <w:spacing w:line="300" w:lineRule="atLeast"/>
        <w:ind w:left="794"/>
        <w:jc w:val="both"/>
        <w:rPr>
          <w:sz w:val="22"/>
          <w:szCs w:val="22"/>
        </w:rPr>
      </w:pPr>
      <w:r w:rsidRPr="00C83545">
        <w:rPr>
          <w:sz w:val="22"/>
          <w:szCs w:val="22"/>
        </w:rPr>
        <w:t xml:space="preserve">A </w:t>
      </w:r>
      <w:r w:rsidR="000550AE">
        <w:rPr>
          <w:sz w:val="22"/>
          <w:szCs w:val="22"/>
        </w:rPr>
        <w:t xml:space="preserve">Cobertura de </w:t>
      </w:r>
      <w:r w:rsidRPr="00C83545">
        <w:rPr>
          <w:sz w:val="22"/>
          <w:szCs w:val="22"/>
        </w:rPr>
        <w:t>Q</w:t>
      </w:r>
      <w:r w:rsidR="00244D30" w:rsidRPr="00C83545">
        <w:rPr>
          <w:sz w:val="22"/>
          <w:szCs w:val="22"/>
        </w:rPr>
        <w:t>uadra a ser executada nest</w:t>
      </w:r>
      <w:r w:rsidR="006115D7">
        <w:rPr>
          <w:sz w:val="22"/>
          <w:szCs w:val="22"/>
        </w:rPr>
        <w:t>a unidade escolar é</w:t>
      </w:r>
      <w:r w:rsidR="00C83545" w:rsidRPr="00C83545">
        <w:rPr>
          <w:sz w:val="22"/>
          <w:szCs w:val="22"/>
        </w:rPr>
        <w:t xml:space="preserve"> </w:t>
      </w:r>
      <w:r w:rsidR="006115D7">
        <w:rPr>
          <w:sz w:val="22"/>
          <w:szCs w:val="22"/>
        </w:rPr>
        <w:t>Cobertura de Quadra Pequena, Padrão FNDE</w:t>
      </w:r>
      <w:r w:rsidR="000550AE">
        <w:rPr>
          <w:sz w:val="22"/>
          <w:szCs w:val="22"/>
        </w:rPr>
        <w:t xml:space="preserve"> e possui uma área de 622,08</w:t>
      </w:r>
      <w:r w:rsidR="00244D30" w:rsidRPr="00C83545">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lastRenderedPageBreak/>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296709" w:rsidRPr="001157FA" w:rsidRDefault="00296709" w:rsidP="0029670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296709" w:rsidRPr="001157FA" w:rsidRDefault="00296709" w:rsidP="0029670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296709" w:rsidRPr="001157FA" w:rsidRDefault="00296709" w:rsidP="0029670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220FE9" w:rsidRPr="00220FE9" w:rsidRDefault="00296709" w:rsidP="00220FE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220FE9" w:rsidRPr="00220FE9" w:rsidRDefault="00220FE9" w:rsidP="00220FE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92800">
        <w:rPr>
          <w:rFonts w:ascii="Times New Roman" w:hAnsi="Times New Roman"/>
        </w:rPr>
        <w:t>No caso de a empresa licitante ou o responsável técnico não serem registrados ou inscritos no CREA e/ou CAU do Estado de Goiás, deverão ser providenciados os respectivos vistos deste órgão regional por ocasião da assinatura do contrato</w:t>
      </w:r>
      <w:r>
        <w:rPr>
          <w:rFonts w:ascii="Times New Roman" w:hAnsi="Times New Roman"/>
        </w:rPr>
        <w:t>.</w:t>
      </w:r>
    </w:p>
    <w:p w:rsidR="00296709" w:rsidRPr="00BF59F6" w:rsidRDefault="00296709" w:rsidP="0029670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adro técnico</w:t>
      </w:r>
      <w:r w:rsidR="007A3929" w:rsidRPr="007A3929">
        <w:rPr>
          <w:rFonts w:ascii="Times New Roman" w:hAnsi="Times New Roman"/>
        </w:rPr>
        <w:t xml:space="preserve"> </w:t>
      </w:r>
      <w:r w:rsidR="007A3929" w:rsidRPr="002C75F0">
        <w:rPr>
          <w:rFonts w:ascii="Times New Roman" w:hAnsi="Times New Roman"/>
        </w:rPr>
        <w:t>quando da abertura do envelope da habilitação</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296709" w:rsidRPr="001C53B4" w:rsidRDefault="00296709" w:rsidP="0029670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296709" w:rsidRPr="001C53B4" w:rsidRDefault="00296709" w:rsidP="0029670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296709" w:rsidRPr="00A72871" w:rsidRDefault="00296709" w:rsidP="00296709">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296709" w:rsidRPr="00A72871" w:rsidRDefault="00296709" w:rsidP="00296709">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296709" w:rsidRDefault="00296709" w:rsidP="00296709">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296709" w:rsidRPr="00A72871" w:rsidRDefault="00296709"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44D30" w:rsidRPr="00A72B22" w:rsidRDefault="009C16D0" w:rsidP="00A72B22">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72B22">
        <w:rPr>
          <w:rFonts w:ascii="Times New Roman" w:hAnsi="Times New Roman"/>
          <w:lang w:eastAsia="pt-BR"/>
        </w:rPr>
        <w:t xml:space="preserve">Implantar </w:t>
      </w:r>
      <w:r w:rsidR="006115D7" w:rsidRPr="00A72B22">
        <w:rPr>
          <w:rFonts w:ascii="Times New Roman" w:hAnsi="Times New Roman"/>
          <w:lang w:eastAsia="pt-BR"/>
        </w:rPr>
        <w:t>Cobertura de Quadra Pequena</w:t>
      </w:r>
      <w:r w:rsidR="00C83545" w:rsidRPr="00A72B22">
        <w:rPr>
          <w:rFonts w:ascii="Times New Roman" w:hAnsi="Times New Roman"/>
          <w:lang w:eastAsia="pt-BR"/>
        </w:rPr>
        <w:t>, Padrão FNDE</w:t>
      </w:r>
      <w:r w:rsidR="00244D30" w:rsidRPr="00A72B22">
        <w:rPr>
          <w:rFonts w:ascii="Times New Roman" w:hAnsi="Times New Roman"/>
          <w:lang w:eastAsia="pt-BR"/>
        </w:rPr>
        <w:t>;</w:t>
      </w:r>
    </w:p>
    <w:p w:rsidR="00E827C3" w:rsidRPr="00A72B22" w:rsidRDefault="00E827C3" w:rsidP="00A72B22">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72B22">
        <w:rPr>
          <w:rFonts w:ascii="Times New Roman" w:hAnsi="Times New Roman"/>
        </w:rPr>
        <w:t>Retirar refletores existentes e reinstalá-los em local mais adequado;</w:t>
      </w:r>
    </w:p>
    <w:p w:rsidR="00E827C3" w:rsidRPr="00A72B22" w:rsidRDefault="00E827C3" w:rsidP="00A72B22">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72B22">
        <w:rPr>
          <w:rFonts w:ascii="Times New Roman" w:hAnsi="Times New Roman"/>
        </w:rPr>
        <w:t>Demolição de poste de concreto para alambrado;</w:t>
      </w:r>
    </w:p>
    <w:p w:rsidR="00E827C3" w:rsidRPr="00A72B22" w:rsidRDefault="00E827C3" w:rsidP="00A72B22">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72B22">
        <w:rPr>
          <w:rFonts w:ascii="Times New Roman" w:hAnsi="Times New Roman"/>
        </w:rPr>
        <w:t>Demolição das muretas da quadra conforme indicado em projeto;</w:t>
      </w:r>
    </w:p>
    <w:p w:rsidR="00E827C3" w:rsidRPr="00A72B22" w:rsidRDefault="00E827C3" w:rsidP="00A72B22">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72B22">
        <w:rPr>
          <w:rFonts w:ascii="Times New Roman" w:hAnsi="Times New Roman"/>
        </w:rPr>
        <w:t xml:space="preserve">Execução de mureta (H = </w:t>
      </w:r>
      <w:proofErr w:type="gramStart"/>
      <w:r w:rsidRPr="00A72B22">
        <w:rPr>
          <w:rFonts w:ascii="Times New Roman" w:hAnsi="Times New Roman"/>
        </w:rPr>
        <w:t>80cm</w:t>
      </w:r>
      <w:proofErr w:type="gramEnd"/>
      <w:r w:rsidRPr="00A72B22">
        <w:rPr>
          <w:rFonts w:ascii="Times New Roman" w:hAnsi="Times New Roman"/>
        </w:rPr>
        <w:t>);</w:t>
      </w:r>
    </w:p>
    <w:p w:rsidR="00E827C3" w:rsidRPr="00A72B22" w:rsidRDefault="00E827C3" w:rsidP="00A72B22">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72B22">
        <w:rPr>
          <w:rFonts w:ascii="Times New Roman" w:hAnsi="Times New Roman"/>
        </w:rPr>
        <w:t>Demolição do piso interno da quadra;</w:t>
      </w:r>
    </w:p>
    <w:p w:rsidR="00E827C3" w:rsidRPr="00A72B22" w:rsidRDefault="00E827C3" w:rsidP="00A72B22">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72B22">
        <w:rPr>
          <w:rFonts w:ascii="Times New Roman" w:hAnsi="Times New Roman"/>
        </w:rPr>
        <w:t xml:space="preserve">Execução de piso de concreto laminado de </w:t>
      </w:r>
      <w:proofErr w:type="gramStart"/>
      <w:r w:rsidRPr="00A72B22">
        <w:rPr>
          <w:rFonts w:ascii="Times New Roman" w:hAnsi="Times New Roman"/>
        </w:rPr>
        <w:t>7</w:t>
      </w:r>
      <w:proofErr w:type="gramEnd"/>
      <w:r w:rsidRPr="00A72B22">
        <w:rPr>
          <w:rFonts w:ascii="Times New Roman" w:hAnsi="Times New Roman"/>
        </w:rPr>
        <w:t xml:space="preserve"> cm para o piso interno. Obs.: utilizar malha de aço para piso;</w:t>
      </w:r>
    </w:p>
    <w:p w:rsidR="00E827C3" w:rsidRPr="00A72B22" w:rsidRDefault="00E827C3" w:rsidP="00A72B22">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72B22">
        <w:rPr>
          <w:rFonts w:ascii="Times New Roman" w:hAnsi="Times New Roman"/>
        </w:rPr>
        <w:t xml:space="preserve">Execução de </w:t>
      </w:r>
      <w:proofErr w:type="spellStart"/>
      <w:r w:rsidRPr="00A72B22">
        <w:rPr>
          <w:rFonts w:ascii="Times New Roman" w:hAnsi="Times New Roman"/>
        </w:rPr>
        <w:t>canaletas</w:t>
      </w:r>
      <w:proofErr w:type="spellEnd"/>
      <w:r w:rsidRPr="00A72B22">
        <w:rPr>
          <w:rFonts w:ascii="Times New Roman" w:hAnsi="Times New Roman"/>
        </w:rPr>
        <w:t xml:space="preserve"> - padrão SEDUC;</w:t>
      </w:r>
    </w:p>
    <w:p w:rsidR="00E827C3" w:rsidRPr="00A72B22" w:rsidRDefault="00E827C3" w:rsidP="00A72B22">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72B22">
        <w:rPr>
          <w:rFonts w:ascii="Times New Roman" w:hAnsi="Times New Roman"/>
        </w:rPr>
        <w:t xml:space="preserve">Execução de grelhas para </w:t>
      </w:r>
      <w:proofErr w:type="spellStart"/>
      <w:r w:rsidRPr="00A72B22">
        <w:rPr>
          <w:rFonts w:ascii="Times New Roman" w:hAnsi="Times New Roman"/>
        </w:rPr>
        <w:t>canaletas</w:t>
      </w:r>
      <w:proofErr w:type="spellEnd"/>
      <w:r w:rsidRPr="00A72B22">
        <w:rPr>
          <w:rFonts w:ascii="Times New Roman" w:hAnsi="Times New Roman"/>
        </w:rPr>
        <w:t xml:space="preserve"> - padrão AGETOP;</w:t>
      </w:r>
    </w:p>
    <w:p w:rsidR="00E827C3" w:rsidRPr="00A72B22" w:rsidRDefault="00E827C3" w:rsidP="00A72B22">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72B22">
        <w:rPr>
          <w:rFonts w:ascii="Times New Roman" w:hAnsi="Times New Roman"/>
        </w:rPr>
        <w:t>Execução de rampa;</w:t>
      </w:r>
    </w:p>
    <w:p w:rsidR="00E827C3" w:rsidRPr="00A72B22" w:rsidRDefault="00E827C3" w:rsidP="00A72B22">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72B22">
        <w:rPr>
          <w:rFonts w:ascii="Times New Roman" w:hAnsi="Times New Roman"/>
        </w:rPr>
        <w:t>Execução de guarda-corpo e corrimão - padrão SEDUC;</w:t>
      </w:r>
    </w:p>
    <w:p w:rsidR="00E827C3" w:rsidRPr="004A4484" w:rsidRDefault="00E827C3" w:rsidP="00A72B22">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72B22">
        <w:rPr>
          <w:rFonts w:ascii="Times New Roman" w:hAnsi="Times New Roman"/>
        </w:rPr>
        <w:t xml:space="preserve">Refazer piso cimentado de </w:t>
      </w:r>
      <w:proofErr w:type="gramStart"/>
      <w:r w:rsidRPr="00A72B22">
        <w:rPr>
          <w:rFonts w:ascii="Times New Roman" w:hAnsi="Times New Roman"/>
        </w:rPr>
        <w:t>5cm</w:t>
      </w:r>
      <w:proofErr w:type="gramEnd"/>
      <w:r w:rsidRPr="00A72B22">
        <w:rPr>
          <w:rFonts w:ascii="Times New Roman" w:hAnsi="Times New Roman"/>
        </w:rPr>
        <w:t xml:space="preserve"> no passeio e nos locais onde foi executada a fundação;</w:t>
      </w:r>
    </w:p>
    <w:p w:rsidR="004A4484" w:rsidRDefault="004A4484" w:rsidP="004A4484">
      <w:pPr>
        <w:pStyle w:val="PargrafodaLista"/>
        <w:autoSpaceDE w:val="0"/>
        <w:autoSpaceDN w:val="0"/>
        <w:adjustRightInd w:val="0"/>
        <w:spacing w:after="0" w:line="240" w:lineRule="auto"/>
        <w:ind w:left="907"/>
        <w:jc w:val="both"/>
        <w:rPr>
          <w:rFonts w:ascii="Times New Roman" w:hAnsi="Times New Roman"/>
        </w:rPr>
      </w:pPr>
    </w:p>
    <w:p w:rsidR="004A4484" w:rsidRDefault="004A4484" w:rsidP="004A4484">
      <w:pPr>
        <w:pStyle w:val="PargrafodaLista"/>
        <w:autoSpaceDE w:val="0"/>
        <w:autoSpaceDN w:val="0"/>
        <w:adjustRightInd w:val="0"/>
        <w:spacing w:after="0" w:line="240" w:lineRule="auto"/>
        <w:ind w:left="907"/>
        <w:jc w:val="both"/>
        <w:rPr>
          <w:rFonts w:ascii="Times New Roman" w:hAnsi="Times New Roman"/>
        </w:rPr>
      </w:pPr>
    </w:p>
    <w:p w:rsidR="004A4484" w:rsidRDefault="004A4484" w:rsidP="004A4484">
      <w:pPr>
        <w:pStyle w:val="PargrafodaLista"/>
        <w:autoSpaceDE w:val="0"/>
        <w:autoSpaceDN w:val="0"/>
        <w:adjustRightInd w:val="0"/>
        <w:spacing w:after="0" w:line="240" w:lineRule="auto"/>
        <w:ind w:left="907"/>
        <w:jc w:val="both"/>
        <w:rPr>
          <w:rFonts w:ascii="Times New Roman" w:hAnsi="Times New Roman"/>
        </w:rPr>
      </w:pPr>
    </w:p>
    <w:p w:rsidR="004A4484" w:rsidRPr="00A72B22" w:rsidRDefault="004A4484" w:rsidP="004A4484">
      <w:pPr>
        <w:pStyle w:val="PargrafodaLista"/>
        <w:autoSpaceDE w:val="0"/>
        <w:autoSpaceDN w:val="0"/>
        <w:adjustRightInd w:val="0"/>
        <w:spacing w:after="0" w:line="240" w:lineRule="auto"/>
        <w:ind w:left="907"/>
        <w:jc w:val="both"/>
        <w:rPr>
          <w:rFonts w:ascii="Times New Roman" w:hAnsi="Times New Roman"/>
          <w:b/>
          <w:bCs/>
        </w:rPr>
      </w:pPr>
    </w:p>
    <w:p w:rsidR="00E827C3" w:rsidRPr="00A72B22" w:rsidRDefault="00E827C3" w:rsidP="00A72B22">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72B22">
        <w:rPr>
          <w:rFonts w:ascii="Times New Roman" w:hAnsi="Times New Roman"/>
        </w:rPr>
        <w:t>Execução de tabela de basquete com estrutura pintada;</w:t>
      </w:r>
    </w:p>
    <w:p w:rsidR="00E827C3" w:rsidRPr="00A72B22" w:rsidRDefault="00E827C3" w:rsidP="00A72B22">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72B22">
        <w:rPr>
          <w:rFonts w:ascii="Times New Roman" w:hAnsi="Times New Roman"/>
        </w:rPr>
        <w:t>Reinstalar trave de gol;</w:t>
      </w:r>
    </w:p>
    <w:p w:rsidR="006115D7" w:rsidRPr="00A72B22" w:rsidRDefault="006115D7" w:rsidP="00A72B22">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72B22">
        <w:rPr>
          <w:rFonts w:ascii="Times New Roman" w:hAnsi="Times New Roman"/>
          <w:lang w:eastAsia="pt-BR"/>
        </w:rPr>
        <w:t>Pintura geral:</w:t>
      </w:r>
    </w:p>
    <w:p w:rsidR="006115D7" w:rsidRPr="00A72B22" w:rsidRDefault="00E827C3" w:rsidP="00A72B22">
      <w:pPr>
        <w:pStyle w:val="PargrafodaLista"/>
        <w:numPr>
          <w:ilvl w:val="0"/>
          <w:numId w:val="20"/>
        </w:numPr>
        <w:autoSpaceDE w:val="0"/>
        <w:autoSpaceDN w:val="0"/>
        <w:adjustRightInd w:val="0"/>
        <w:spacing w:line="240" w:lineRule="auto"/>
        <w:ind w:left="1078" w:hanging="227"/>
        <w:rPr>
          <w:rFonts w:ascii="Times New Roman" w:hAnsi="Times New Roman"/>
        </w:rPr>
      </w:pPr>
      <w:r w:rsidRPr="00A72B22">
        <w:rPr>
          <w:rFonts w:ascii="Times New Roman" w:hAnsi="Times New Roman"/>
        </w:rPr>
        <w:t>Pi</w:t>
      </w:r>
      <w:r w:rsidR="00A72B22" w:rsidRPr="00A72B22">
        <w:rPr>
          <w:rFonts w:ascii="Times New Roman" w:hAnsi="Times New Roman"/>
        </w:rPr>
        <w:t>n</w:t>
      </w:r>
      <w:r w:rsidRPr="00A72B22">
        <w:rPr>
          <w:rFonts w:ascii="Times New Roman" w:hAnsi="Times New Roman"/>
        </w:rPr>
        <w:t>tura total da mureta</w:t>
      </w:r>
      <w:r w:rsidR="006115D7" w:rsidRPr="00A72B22">
        <w:rPr>
          <w:rFonts w:ascii="Times New Roman" w:hAnsi="Times New Roman"/>
        </w:rPr>
        <w:t xml:space="preserve"> da quadra;</w:t>
      </w:r>
    </w:p>
    <w:p w:rsidR="00E827C3" w:rsidRPr="00A72B22" w:rsidRDefault="00E827C3" w:rsidP="00A72B22">
      <w:pPr>
        <w:pStyle w:val="PargrafodaLista"/>
        <w:numPr>
          <w:ilvl w:val="0"/>
          <w:numId w:val="20"/>
        </w:numPr>
        <w:autoSpaceDE w:val="0"/>
        <w:autoSpaceDN w:val="0"/>
        <w:adjustRightInd w:val="0"/>
        <w:spacing w:line="240" w:lineRule="auto"/>
        <w:ind w:left="1078" w:hanging="227"/>
        <w:rPr>
          <w:rFonts w:ascii="Times New Roman" w:hAnsi="Times New Roman"/>
        </w:rPr>
      </w:pPr>
      <w:r w:rsidRPr="00A72B22">
        <w:rPr>
          <w:rFonts w:ascii="Times New Roman" w:hAnsi="Times New Roman"/>
        </w:rPr>
        <w:t>Pintura do piso da quadra;</w:t>
      </w:r>
    </w:p>
    <w:p w:rsidR="006115D7" w:rsidRPr="00A72B22" w:rsidRDefault="00A72B22" w:rsidP="00A72B22">
      <w:pPr>
        <w:pStyle w:val="PargrafodaLista"/>
        <w:numPr>
          <w:ilvl w:val="0"/>
          <w:numId w:val="20"/>
        </w:numPr>
        <w:autoSpaceDE w:val="0"/>
        <w:autoSpaceDN w:val="0"/>
        <w:adjustRightInd w:val="0"/>
        <w:spacing w:line="240" w:lineRule="auto"/>
        <w:ind w:left="1078" w:hanging="227"/>
        <w:rPr>
          <w:rFonts w:ascii="Times New Roman" w:hAnsi="Times New Roman"/>
        </w:rPr>
      </w:pPr>
      <w:r w:rsidRPr="00A72B22">
        <w:rPr>
          <w:rFonts w:ascii="Times New Roman" w:hAnsi="Times New Roman"/>
        </w:rPr>
        <w:t>Pintura da d</w:t>
      </w:r>
      <w:r w:rsidR="006115D7" w:rsidRPr="00A72B22">
        <w:rPr>
          <w:rFonts w:ascii="Times New Roman" w:hAnsi="Times New Roman"/>
        </w:rPr>
        <w:t>emarcação de quadra;</w:t>
      </w:r>
    </w:p>
    <w:p w:rsidR="006115D7" w:rsidRPr="00A72B22" w:rsidRDefault="006115D7" w:rsidP="00A72B22">
      <w:pPr>
        <w:pStyle w:val="PargrafodaLista"/>
        <w:numPr>
          <w:ilvl w:val="0"/>
          <w:numId w:val="20"/>
        </w:numPr>
        <w:autoSpaceDE w:val="0"/>
        <w:autoSpaceDN w:val="0"/>
        <w:adjustRightInd w:val="0"/>
        <w:spacing w:line="240" w:lineRule="auto"/>
        <w:ind w:left="1078" w:hanging="227"/>
        <w:rPr>
          <w:rFonts w:ascii="Times New Roman" w:hAnsi="Times New Roman"/>
        </w:rPr>
      </w:pPr>
      <w:r w:rsidRPr="00A72B22">
        <w:rPr>
          <w:rFonts w:ascii="Times New Roman" w:hAnsi="Times New Roman"/>
        </w:rPr>
        <w:t xml:space="preserve">Trave </w:t>
      </w:r>
      <w:r w:rsidR="00A72B22" w:rsidRPr="00A72B22">
        <w:rPr>
          <w:rFonts w:ascii="Times New Roman" w:hAnsi="Times New Roman"/>
        </w:rPr>
        <w:t>das grelhas</w:t>
      </w:r>
      <w:r w:rsidRPr="00A72B22">
        <w:rPr>
          <w:rFonts w:ascii="Times New Roman" w:hAnsi="Times New Roman"/>
        </w:rPr>
        <w:t>;</w:t>
      </w:r>
    </w:p>
    <w:p w:rsidR="00530B29" w:rsidRPr="00FD7775" w:rsidRDefault="00A72B22" w:rsidP="00FD7775">
      <w:pPr>
        <w:pStyle w:val="PargrafodaLista"/>
        <w:numPr>
          <w:ilvl w:val="0"/>
          <w:numId w:val="20"/>
        </w:numPr>
        <w:autoSpaceDE w:val="0"/>
        <w:autoSpaceDN w:val="0"/>
        <w:adjustRightInd w:val="0"/>
        <w:spacing w:line="240" w:lineRule="auto"/>
        <w:ind w:left="1078" w:hanging="227"/>
        <w:rPr>
          <w:rFonts w:ascii="Times New Roman" w:hAnsi="Times New Roman"/>
        </w:rPr>
      </w:pPr>
      <w:r w:rsidRPr="00A72B22">
        <w:rPr>
          <w:rFonts w:ascii="Times New Roman" w:hAnsi="Times New Roman"/>
        </w:rPr>
        <w:t>Pintura das traves de gol</w:t>
      </w:r>
      <w:r w:rsidR="006115D7" w:rsidRPr="00A72B22">
        <w:rPr>
          <w:rFonts w:ascii="Times New Roman" w:hAnsi="Times New Roman"/>
        </w:rPr>
        <w:t>.</w:t>
      </w:r>
    </w:p>
    <w:p w:rsidR="00FD7775" w:rsidRPr="00FD7775" w:rsidRDefault="00FD7775" w:rsidP="00FD7775">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FD7775">
        <w:rPr>
          <w:rFonts w:ascii="Times New Roman" w:hAnsi="Times New Roman"/>
        </w:rPr>
        <w:t>Aquisição de caçambas para retirada de entulho, restos de materiais da obra e descarte de alg</w:t>
      </w:r>
      <w:r w:rsidR="007A3929">
        <w:rPr>
          <w:rFonts w:ascii="Times New Roman" w:hAnsi="Times New Roman"/>
        </w:rPr>
        <w:t>um material não mais utilizável, ao longo da execução dos serviços</w:t>
      </w:r>
      <w:r w:rsidR="001C2735">
        <w:rPr>
          <w:rFonts w:ascii="Times New Roman" w:hAnsi="Times New Roman"/>
        </w:rPr>
        <w:t xml:space="preserve"> contratados.</w:t>
      </w: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4D1EF9" w:rsidRDefault="004D1EF9" w:rsidP="00244D30">
      <w:pPr>
        <w:autoSpaceDE w:val="0"/>
        <w:autoSpaceDN w:val="0"/>
        <w:adjustRightInd w:val="0"/>
        <w:jc w:val="both"/>
        <w:rPr>
          <w:b/>
          <w:bCs/>
          <w:sz w:val="22"/>
          <w:szCs w:val="22"/>
        </w:rPr>
      </w:pPr>
    </w:p>
    <w:p w:rsidR="004D1EF9" w:rsidRDefault="004D1EF9" w:rsidP="00244D30">
      <w:pPr>
        <w:autoSpaceDE w:val="0"/>
        <w:autoSpaceDN w:val="0"/>
        <w:adjustRightInd w:val="0"/>
        <w:jc w:val="both"/>
        <w:rPr>
          <w:b/>
          <w:bCs/>
          <w:sz w:val="22"/>
          <w:szCs w:val="22"/>
        </w:rPr>
      </w:pPr>
    </w:p>
    <w:p w:rsidR="004D1EF9" w:rsidRDefault="004D1EF9" w:rsidP="00244D30">
      <w:pPr>
        <w:autoSpaceDE w:val="0"/>
        <w:autoSpaceDN w:val="0"/>
        <w:adjustRightInd w:val="0"/>
        <w:jc w:val="both"/>
        <w:rPr>
          <w:b/>
          <w:bCs/>
          <w:sz w:val="22"/>
          <w:szCs w:val="22"/>
        </w:rPr>
      </w:pPr>
    </w:p>
    <w:p w:rsidR="00A72B22" w:rsidRDefault="00A72B22" w:rsidP="00244D30">
      <w:pPr>
        <w:autoSpaceDE w:val="0"/>
        <w:autoSpaceDN w:val="0"/>
        <w:adjustRightInd w:val="0"/>
        <w:jc w:val="both"/>
        <w:rPr>
          <w:b/>
          <w:bCs/>
          <w:sz w:val="22"/>
          <w:szCs w:val="22"/>
        </w:rPr>
      </w:pPr>
    </w:p>
    <w:p w:rsidR="00A72B22" w:rsidRDefault="00A72B22" w:rsidP="00244D30">
      <w:pPr>
        <w:autoSpaceDE w:val="0"/>
        <w:autoSpaceDN w:val="0"/>
        <w:adjustRightInd w:val="0"/>
        <w:jc w:val="both"/>
        <w:rPr>
          <w:b/>
          <w:bCs/>
          <w:sz w:val="22"/>
          <w:szCs w:val="22"/>
        </w:rPr>
      </w:pPr>
    </w:p>
    <w:p w:rsidR="00A72B22" w:rsidRDefault="00A72B22" w:rsidP="00244D30">
      <w:pPr>
        <w:autoSpaceDE w:val="0"/>
        <w:autoSpaceDN w:val="0"/>
        <w:adjustRightInd w:val="0"/>
        <w:jc w:val="both"/>
        <w:rPr>
          <w:b/>
          <w:bCs/>
          <w:sz w:val="22"/>
          <w:szCs w:val="22"/>
        </w:rPr>
      </w:pPr>
    </w:p>
    <w:p w:rsidR="00A72B22" w:rsidRDefault="00A72B22" w:rsidP="00244D30">
      <w:pPr>
        <w:autoSpaceDE w:val="0"/>
        <w:autoSpaceDN w:val="0"/>
        <w:adjustRightInd w:val="0"/>
        <w:jc w:val="both"/>
        <w:rPr>
          <w:b/>
          <w:bCs/>
          <w:sz w:val="22"/>
          <w:szCs w:val="22"/>
        </w:rPr>
      </w:pPr>
    </w:p>
    <w:p w:rsidR="00A72B22" w:rsidRDefault="00A72B22" w:rsidP="00244D30">
      <w:pPr>
        <w:autoSpaceDE w:val="0"/>
        <w:autoSpaceDN w:val="0"/>
        <w:adjustRightInd w:val="0"/>
        <w:jc w:val="both"/>
        <w:rPr>
          <w:b/>
          <w:bCs/>
          <w:sz w:val="22"/>
          <w:szCs w:val="22"/>
        </w:rPr>
      </w:pPr>
    </w:p>
    <w:p w:rsidR="00A72B22" w:rsidRDefault="00A72B22" w:rsidP="00244D30">
      <w:pPr>
        <w:autoSpaceDE w:val="0"/>
        <w:autoSpaceDN w:val="0"/>
        <w:adjustRightInd w:val="0"/>
        <w:jc w:val="both"/>
        <w:rPr>
          <w:b/>
          <w:bCs/>
          <w:sz w:val="22"/>
          <w:szCs w:val="22"/>
        </w:rPr>
      </w:pPr>
    </w:p>
    <w:p w:rsidR="00A72B22" w:rsidRDefault="00A72B22" w:rsidP="00244D30">
      <w:pPr>
        <w:autoSpaceDE w:val="0"/>
        <w:autoSpaceDN w:val="0"/>
        <w:adjustRightInd w:val="0"/>
        <w:jc w:val="both"/>
        <w:rPr>
          <w:b/>
          <w:bCs/>
          <w:sz w:val="22"/>
          <w:szCs w:val="22"/>
        </w:rPr>
      </w:pPr>
    </w:p>
    <w:p w:rsidR="00A72B22" w:rsidRDefault="00A72B22" w:rsidP="00244D30">
      <w:pPr>
        <w:autoSpaceDE w:val="0"/>
        <w:autoSpaceDN w:val="0"/>
        <w:adjustRightInd w:val="0"/>
        <w:jc w:val="both"/>
        <w:rPr>
          <w:b/>
          <w:bCs/>
          <w:sz w:val="22"/>
          <w:szCs w:val="22"/>
        </w:rPr>
      </w:pPr>
    </w:p>
    <w:p w:rsidR="006115D7" w:rsidRDefault="006115D7" w:rsidP="00244D30">
      <w:pPr>
        <w:autoSpaceDE w:val="0"/>
        <w:autoSpaceDN w:val="0"/>
        <w:adjustRightInd w:val="0"/>
        <w:jc w:val="both"/>
        <w:rPr>
          <w:b/>
          <w:bCs/>
          <w:sz w:val="22"/>
          <w:szCs w:val="22"/>
        </w:rPr>
      </w:pPr>
    </w:p>
    <w:p w:rsidR="00C20526" w:rsidRDefault="00C20526" w:rsidP="00244D30">
      <w:pPr>
        <w:autoSpaceDE w:val="0"/>
        <w:autoSpaceDN w:val="0"/>
        <w:adjustRightInd w:val="0"/>
        <w:jc w:val="both"/>
        <w:rPr>
          <w:b/>
          <w:bCs/>
          <w:sz w:val="22"/>
          <w:szCs w:val="22"/>
        </w:rPr>
      </w:pPr>
    </w:p>
    <w:p w:rsidR="00C20526" w:rsidRDefault="00C20526" w:rsidP="00244D30">
      <w:pPr>
        <w:autoSpaceDE w:val="0"/>
        <w:autoSpaceDN w:val="0"/>
        <w:adjustRightInd w:val="0"/>
        <w:jc w:val="both"/>
        <w:rPr>
          <w:b/>
          <w:bCs/>
          <w:sz w:val="22"/>
          <w:szCs w:val="22"/>
        </w:rPr>
      </w:pPr>
    </w:p>
    <w:p w:rsidR="00C20526" w:rsidRDefault="00C20526"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10004" w:type="dxa"/>
        <w:tblLayout w:type="fixed"/>
        <w:tblCellMar>
          <w:left w:w="57" w:type="dxa"/>
          <w:right w:w="57" w:type="dxa"/>
        </w:tblCellMar>
        <w:tblLook w:val="0000"/>
      </w:tblPr>
      <w:tblGrid>
        <w:gridCol w:w="1050"/>
        <w:gridCol w:w="156"/>
        <w:gridCol w:w="1529"/>
        <w:gridCol w:w="1624"/>
        <w:gridCol w:w="1595"/>
        <w:gridCol w:w="902"/>
        <w:gridCol w:w="993"/>
        <w:gridCol w:w="900"/>
        <w:gridCol w:w="1255"/>
      </w:tblGrid>
      <w:tr w:rsidR="00A72B22" w:rsidRPr="00DD2AE7" w:rsidTr="00A72B22">
        <w:trPr>
          <w:trHeight w:val="330"/>
        </w:trPr>
        <w:tc>
          <w:tcPr>
            <w:tcW w:w="4359" w:type="dxa"/>
            <w:gridSpan w:val="4"/>
            <w:tcBorders>
              <w:top w:val="single" w:sz="4" w:space="0" w:color="auto"/>
              <w:left w:val="single" w:sz="4" w:space="0" w:color="auto"/>
              <w:bottom w:val="single" w:sz="4" w:space="0" w:color="auto"/>
              <w:right w:val="single" w:sz="4" w:space="0" w:color="000000"/>
            </w:tcBorders>
            <w:vAlign w:val="center"/>
          </w:tcPr>
          <w:p w:rsidR="00A72B22" w:rsidRPr="00DD2AE7" w:rsidRDefault="00A72B22" w:rsidP="00A72B22">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645" w:type="dxa"/>
            <w:gridSpan w:val="5"/>
            <w:tcBorders>
              <w:top w:val="single" w:sz="4" w:space="0" w:color="auto"/>
              <w:left w:val="nil"/>
              <w:bottom w:val="single" w:sz="4" w:space="0" w:color="auto"/>
              <w:right w:val="single" w:sz="4" w:space="0" w:color="000000"/>
            </w:tcBorders>
            <w:noWrap/>
            <w:vAlign w:val="center"/>
          </w:tcPr>
          <w:p w:rsidR="00A72B22" w:rsidRPr="00DD2AE7" w:rsidRDefault="00A72B22" w:rsidP="00734432">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sidR="00734432">
              <w:rPr>
                <w:rFonts w:ascii="Calibri" w:hAnsi="Calibri" w:cs="Arial"/>
                <w:b/>
                <w:bCs/>
                <w:sz w:val="20"/>
                <w:szCs w:val="20"/>
              </w:rPr>
              <w:t>PROJETO BÁSICO</w:t>
            </w:r>
            <w:r w:rsidRPr="00DD2AE7">
              <w:rPr>
                <w:rFonts w:ascii="Calibri" w:hAnsi="Calibri" w:cs="Arial"/>
                <w:b/>
                <w:bCs/>
                <w:sz w:val="20"/>
                <w:szCs w:val="20"/>
              </w:rPr>
              <w:t xml:space="preserve"> R$</w:t>
            </w:r>
          </w:p>
        </w:tc>
      </w:tr>
      <w:tr w:rsidR="00A72B22" w:rsidRPr="00003393" w:rsidTr="00A72B22">
        <w:trPr>
          <w:cantSplit/>
          <w:trHeight w:val="122"/>
        </w:trPr>
        <w:tc>
          <w:tcPr>
            <w:tcW w:w="2735" w:type="dxa"/>
            <w:gridSpan w:val="3"/>
            <w:tcBorders>
              <w:top w:val="single" w:sz="4" w:space="0" w:color="auto"/>
              <w:left w:val="single" w:sz="4" w:space="0" w:color="auto"/>
              <w:bottom w:val="nil"/>
              <w:right w:val="single" w:sz="4" w:space="0" w:color="000000"/>
            </w:tcBorders>
            <w:noWrap/>
            <w:vAlign w:val="center"/>
          </w:tcPr>
          <w:p w:rsidR="00A72B22" w:rsidRPr="00BF7F26" w:rsidRDefault="00A72B22" w:rsidP="00A72B22">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A72B22" w:rsidRPr="00C47C3D" w:rsidRDefault="007C58F3" w:rsidP="00A72B22">
            <w:pPr>
              <w:jc w:val="right"/>
              <w:rPr>
                <w:rFonts w:ascii="Calibri" w:eastAsia="Arial Unicode MS" w:hAnsi="Calibri" w:cs="Arial"/>
                <w:b/>
                <w:sz w:val="20"/>
                <w:szCs w:val="20"/>
              </w:rPr>
            </w:pPr>
            <w:r>
              <w:rPr>
                <w:rFonts w:ascii="Calibri" w:eastAsia="Arial Unicode MS" w:hAnsi="Calibri" w:cs="Arial"/>
                <w:b/>
                <w:sz w:val="20"/>
                <w:szCs w:val="20"/>
              </w:rPr>
              <w:t>166.565,09</w:t>
            </w:r>
          </w:p>
        </w:tc>
        <w:tc>
          <w:tcPr>
            <w:tcW w:w="5645" w:type="dxa"/>
            <w:gridSpan w:val="5"/>
            <w:vMerge w:val="restart"/>
            <w:tcBorders>
              <w:top w:val="single" w:sz="4" w:space="0" w:color="auto"/>
              <w:left w:val="single" w:sz="4" w:space="0" w:color="auto"/>
              <w:right w:val="single" w:sz="4" w:space="0" w:color="000000"/>
            </w:tcBorders>
            <w:noWrap/>
            <w:vAlign w:val="center"/>
          </w:tcPr>
          <w:p w:rsidR="00A72B22" w:rsidRPr="00003393" w:rsidRDefault="00A72B22" w:rsidP="00A72B22">
            <w:pPr>
              <w:jc w:val="center"/>
              <w:rPr>
                <w:rFonts w:ascii="Calibri" w:eastAsia="Arial Unicode MS" w:hAnsi="Calibri" w:cs="Arial"/>
                <w:b/>
              </w:rPr>
            </w:pPr>
            <w:r>
              <w:rPr>
                <w:rFonts w:ascii="Calibri" w:eastAsia="Arial Unicode MS" w:hAnsi="Calibri" w:cs="Arial"/>
                <w:b/>
              </w:rPr>
              <w:t>349.016,73</w:t>
            </w:r>
          </w:p>
        </w:tc>
      </w:tr>
      <w:tr w:rsidR="00A72B22" w:rsidTr="00A72B22">
        <w:trPr>
          <w:cantSplit/>
          <w:trHeight w:val="139"/>
        </w:trPr>
        <w:tc>
          <w:tcPr>
            <w:tcW w:w="2735" w:type="dxa"/>
            <w:gridSpan w:val="3"/>
            <w:tcBorders>
              <w:top w:val="single" w:sz="4" w:space="0" w:color="auto"/>
              <w:left w:val="single" w:sz="4" w:space="0" w:color="auto"/>
              <w:bottom w:val="nil"/>
              <w:right w:val="single" w:sz="4" w:space="0" w:color="000000"/>
            </w:tcBorders>
            <w:noWrap/>
            <w:vAlign w:val="center"/>
          </w:tcPr>
          <w:p w:rsidR="00A72B22" w:rsidRPr="00BF7F26" w:rsidRDefault="00A72B22" w:rsidP="00A72B22">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A72B22" w:rsidRPr="00003393" w:rsidRDefault="00A72B22" w:rsidP="00A72B22">
            <w:pPr>
              <w:jc w:val="right"/>
              <w:rPr>
                <w:rFonts w:ascii="Calibri" w:eastAsia="Arial Unicode MS" w:hAnsi="Calibri" w:cs="Arial"/>
                <w:b/>
                <w:sz w:val="20"/>
                <w:szCs w:val="20"/>
              </w:rPr>
            </w:pPr>
          </w:p>
        </w:tc>
        <w:tc>
          <w:tcPr>
            <w:tcW w:w="5645" w:type="dxa"/>
            <w:gridSpan w:val="5"/>
            <w:vMerge/>
            <w:tcBorders>
              <w:left w:val="single" w:sz="4" w:space="0" w:color="auto"/>
              <w:right w:val="single" w:sz="4" w:space="0" w:color="000000"/>
            </w:tcBorders>
            <w:noWrap/>
            <w:vAlign w:val="center"/>
          </w:tcPr>
          <w:p w:rsidR="00A72B22" w:rsidRDefault="00A72B22" w:rsidP="00A72B22">
            <w:pPr>
              <w:jc w:val="center"/>
              <w:rPr>
                <w:rFonts w:ascii="Calibri" w:eastAsia="Arial Unicode MS" w:hAnsi="Calibri" w:cs="Arial"/>
                <w:b/>
              </w:rPr>
            </w:pPr>
          </w:p>
        </w:tc>
      </w:tr>
      <w:tr w:rsidR="00A72B22" w:rsidTr="00A72B22">
        <w:trPr>
          <w:cantSplit/>
          <w:trHeight w:val="60"/>
        </w:trPr>
        <w:tc>
          <w:tcPr>
            <w:tcW w:w="2735" w:type="dxa"/>
            <w:gridSpan w:val="3"/>
            <w:tcBorders>
              <w:top w:val="single" w:sz="4" w:space="0" w:color="auto"/>
              <w:left w:val="single" w:sz="4" w:space="0" w:color="auto"/>
              <w:bottom w:val="nil"/>
              <w:right w:val="single" w:sz="4" w:space="0" w:color="000000"/>
            </w:tcBorders>
            <w:noWrap/>
            <w:vAlign w:val="center"/>
          </w:tcPr>
          <w:p w:rsidR="00A72B22" w:rsidRPr="00BF7F26" w:rsidRDefault="00A72B22" w:rsidP="00A72B22">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A72B22" w:rsidRPr="001906CE" w:rsidRDefault="00A72B22" w:rsidP="00A72B22">
            <w:pPr>
              <w:jc w:val="right"/>
              <w:rPr>
                <w:rFonts w:ascii="Calibri" w:eastAsia="Arial Unicode MS" w:hAnsi="Calibri" w:cs="Arial"/>
                <w:b/>
                <w:sz w:val="20"/>
                <w:szCs w:val="20"/>
              </w:rPr>
            </w:pPr>
            <w:r>
              <w:rPr>
                <w:rFonts w:ascii="Calibri" w:eastAsia="Arial Unicode MS" w:hAnsi="Calibri" w:cs="Arial"/>
                <w:b/>
                <w:sz w:val="20"/>
                <w:szCs w:val="20"/>
              </w:rPr>
              <w:t>182.451</w:t>
            </w:r>
            <w:r w:rsidRPr="001906CE">
              <w:rPr>
                <w:rFonts w:ascii="Calibri" w:eastAsia="Arial Unicode MS" w:hAnsi="Calibri" w:cs="Arial"/>
                <w:b/>
                <w:sz w:val="20"/>
                <w:szCs w:val="20"/>
              </w:rPr>
              <w:t>,</w:t>
            </w:r>
            <w:r>
              <w:rPr>
                <w:rFonts w:ascii="Calibri" w:eastAsia="Arial Unicode MS" w:hAnsi="Calibri" w:cs="Arial"/>
                <w:b/>
                <w:sz w:val="20"/>
                <w:szCs w:val="20"/>
              </w:rPr>
              <w:t>64</w:t>
            </w:r>
          </w:p>
        </w:tc>
        <w:tc>
          <w:tcPr>
            <w:tcW w:w="5645" w:type="dxa"/>
            <w:gridSpan w:val="5"/>
            <w:vMerge/>
            <w:tcBorders>
              <w:left w:val="single" w:sz="4" w:space="0" w:color="auto"/>
              <w:right w:val="single" w:sz="4" w:space="0" w:color="000000"/>
            </w:tcBorders>
            <w:noWrap/>
            <w:vAlign w:val="center"/>
          </w:tcPr>
          <w:p w:rsidR="00A72B22" w:rsidRDefault="00A72B22" w:rsidP="00A72B22">
            <w:pPr>
              <w:jc w:val="center"/>
              <w:rPr>
                <w:rFonts w:ascii="Calibri" w:eastAsia="Arial Unicode MS" w:hAnsi="Calibri" w:cs="Arial"/>
                <w:b/>
              </w:rPr>
            </w:pPr>
          </w:p>
        </w:tc>
      </w:tr>
      <w:tr w:rsidR="00A72B22" w:rsidRPr="00DD2AE7" w:rsidTr="00A72B22">
        <w:trPr>
          <w:trHeight w:val="540"/>
        </w:trPr>
        <w:tc>
          <w:tcPr>
            <w:tcW w:w="1050" w:type="dxa"/>
            <w:tcBorders>
              <w:top w:val="single" w:sz="4" w:space="0" w:color="auto"/>
              <w:left w:val="single" w:sz="4" w:space="0" w:color="auto"/>
              <w:bottom w:val="single" w:sz="4" w:space="0" w:color="auto"/>
              <w:right w:val="nil"/>
            </w:tcBorders>
            <w:vAlign w:val="center"/>
          </w:tcPr>
          <w:p w:rsidR="00A72B22" w:rsidRPr="00DD2AE7" w:rsidRDefault="00A72B22" w:rsidP="00A72B22">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904" w:type="dxa"/>
            <w:gridSpan w:val="4"/>
            <w:tcBorders>
              <w:top w:val="single" w:sz="4" w:space="0" w:color="auto"/>
              <w:left w:val="single" w:sz="4" w:space="0" w:color="auto"/>
              <w:bottom w:val="single" w:sz="4" w:space="0" w:color="auto"/>
              <w:right w:val="single" w:sz="4" w:space="0" w:color="000000"/>
            </w:tcBorders>
            <w:vAlign w:val="center"/>
          </w:tcPr>
          <w:p w:rsidR="00A72B22" w:rsidRPr="00DD2AE7" w:rsidRDefault="00A72B22" w:rsidP="00A72B22">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A72B22" w:rsidRPr="00DD2AE7" w:rsidRDefault="00A72B22" w:rsidP="00A72B22">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A72B22" w:rsidRPr="00DD2AE7" w:rsidRDefault="00A72B22" w:rsidP="00A72B22">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A72B22" w:rsidRPr="00DD2AE7" w:rsidRDefault="00A72B22" w:rsidP="00A72B22">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A72B22" w:rsidRPr="00DD2AE7" w:rsidRDefault="00A72B22" w:rsidP="00A72B22">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A72B22" w:rsidRPr="00033449" w:rsidTr="00A72B22">
        <w:trPr>
          <w:trHeight w:val="7373"/>
        </w:trPr>
        <w:tc>
          <w:tcPr>
            <w:tcW w:w="1050" w:type="dxa"/>
            <w:tcBorders>
              <w:top w:val="single" w:sz="4" w:space="0" w:color="auto"/>
              <w:left w:val="single" w:sz="4" w:space="0" w:color="auto"/>
              <w:bottom w:val="single" w:sz="4" w:space="0" w:color="auto"/>
              <w:right w:val="nil"/>
            </w:tcBorders>
          </w:tcPr>
          <w:p w:rsidR="00A72B22" w:rsidRPr="00DD2AE7" w:rsidRDefault="00A72B22" w:rsidP="00A72B22">
            <w:pPr>
              <w:jc w:val="center"/>
              <w:rPr>
                <w:rFonts w:ascii="Calibri" w:hAnsi="Calibri" w:cs="Arial"/>
                <w:b/>
                <w:bCs/>
                <w:sz w:val="20"/>
                <w:szCs w:val="20"/>
              </w:rPr>
            </w:pPr>
            <w:r>
              <w:rPr>
                <w:rFonts w:ascii="Calibri" w:hAnsi="Calibri" w:cs="Arial"/>
                <w:b/>
                <w:bCs/>
                <w:sz w:val="20"/>
                <w:szCs w:val="20"/>
              </w:rPr>
              <w:t>01</w:t>
            </w:r>
          </w:p>
        </w:tc>
        <w:tc>
          <w:tcPr>
            <w:tcW w:w="4904" w:type="dxa"/>
            <w:gridSpan w:val="4"/>
            <w:tcBorders>
              <w:top w:val="single" w:sz="4" w:space="0" w:color="auto"/>
              <w:left w:val="single" w:sz="4" w:space="0" w:color="auto"/>
              <w:bottom w:val="single" w:sz="4" w:space="0" w:color="auto"/>
              <w:right w:val="single" w:sz="4" w:space="0" w:color="000000"/>
            </w:tcBorders>
          </w:tcPr>
          <w:p w:rsidR="00A72B22" w:rsidRDefault="00A72B22" w:rsidP="00A72B22">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A72B22" w:rsidRDefault="00A72B22" w:rsidP="00A72B22">
            <w:pPr>
              <w:jc w:val="both"/>
              <w:rPr>
                <w:rFonts w:ascii="Calibri" w:hAnsi="Calibri" w:cs="Arial"/>
                <w:bCs/>
                <w:sz w:val="20"/>
                <w:szCs w:val="20"/>
              </w:rPr>
            </w:pPr>
          </w:p>
          <w:p w:rsidR="00A72B22" w:rsidRDefault="00A72B22" w:rsidP="00A72B22">
            <w:pPr>
              <w:jc w:val="both"/>
              <w:rPr>
                <w:rFonts w:ascii="Calibri" w:hAnsi="Calibri" w:cs="Arial"/>
                <w:b/>
                <w:bCs/>
                <w:sz w:val="20"/>
                <w:szCs w:val="20"/>
              </w:rPr>
            </w:pPr>
            <w:r>
              <w:rPr>
                <w:rFonts w:ascii="Calibri" w:hAnsi="Calibri" w:cs="Arial"/>
                <w:b/>
                <w:bCs/>
                <w:sz w:val="20"/>
                <w:szCs w:val="20"/>
              </w:rPr>
              <w:t>ITEMS RELACIONADOS EM PLANILHA.</w:t>
            </w:r>
          </w:p>
          <w:p w:rsidR="00A72B22" w:rsidRDefault="00A72B22" w:rsidP="00A72B22">
            <w:pPr>
              <w:jc w:val="both"/>
              <w:rPr>
                <w:rFonts w:ascii="Calibri" w:hAnsi="Calibri" w:cs="Arial"/>
                <w:b/>
                <w:bCs/>
                <w:sz w:val="20"/>
                <w:szCs w:val="20"/>
              </w:rPr>
            </w:pPr>
          </w:p>
          <w:p w:rsidR="00A72B22" w:rsidRPr="001906CE" w:rsidRDefault="00A72B22" w:rsidP="00A72B22">
            <w:pPr>
              <w:jc w:val="both"/>
              <w:rPr>
                <w:rFonts w:ascii="Calibri" w:hAnsi="Calibri" w:cs="Arial"/>
                <w:b/>
                <w:bCs/>
                <w:sz w:val="20"/>
                <w:szCs w:val="20"/>
              </w:rPr>
            </w:pPr>
            <w:r w:rsidRPr="001906CE">
              <w:rPr>
                <w:rFonts w:ascii="Calibri" w:hAnsi="Calibri" w:cs="Arial"/>
                <w:b/>
                <w:bCs/>
                <w:sz w:val="20"/>
                <w:szCs w:val="20"/>
              </w:rPr>
              <w:t>SERVIÇOS PRELIMINARES</w:t>
            </w:r>
          </w:p>
          <w:p w:rsidR="00A72B22" w:rsidRPr="00544B63" w:rsidRDefault="00A72B22" w:rsidP="00A72B22">
            <w:pPr>
              <w:jc w:val="both"/>
              <w:rPr>
                <w:rFonts w:ascii="Calibri" w:hAnsi="Calibri" w:cs="Arial"/>
                <w:b/>
                <w:bCs/>
                <w:sz w:val="20"/>
                <w:szCs w:val="20"/>
              </w:rPr>
            </w:pPr>
            <w:r w:rsidRPr="00544B63">
              <w:rPr>
                <w:rFonts w:ascii="Calibri" w:hAnsi="Calibri" w:cs="Arial"/>
                <w:b/>
                <w:bCs/>
                <w:sz w:val="20"/>
                <w:szCs w:val="20"/>
              </w:rPr>
              <w:t xml:space="preserve">TRANPORTES </w:t>
            </w:r>
          </w:p>
          <w:p w:rsidR="00A72B22" w:rsidRPr="00544B63" w:rsidRDefault="00A72B22" w:rsidP="00A72B22">
            <w:pPr>
              <w:jc w:val="both"/>
              <w:rPr>
                <w:rFonts w:ascii="Calibri" w:hAnsi="Calibri" w:cs="Arial"/>
                <w:b/>
                <w:bCs/>
                <w:sz w:val="20"/>
                <w:szCs w:val="20"/>
              </w:rPr>
            </w:pPr>
            <w:r w:rsidRPr="00544B63">
              <w:rPr>
                <w:rFonts w:ascii="Calibri" w:hAnsi="Calibri" w:cs="Arial"/>
                <w:b/>
                <w:bCs/>
                <w:sz w:val="20"/>
                <w:szCs w:val="20"/>
              </w:rPr>
              <w:t xml:space="preserve">SERVIÇO EM TERRA </w:t>
            </w:r>
          </w:p>
          <w:p w:rsidR="00A72B22" w:rsidRPr="00544B63" w:rsidRDefault="00A72B22" w:rsidP="00A72B22">
            <w:pPr>
              <w:jc w:val="both"/>
              <w:rPr>
                <w:rFonts w:ascii="Calibri" w:hAnsi="Calibri" w:cs="Arial"/>
                <w:b/>
                <w:bCs/>
                <w:sz w:val="20"/>
                <w:szCs w:val="20"/>
              </w:rPr>
            </w:pPr>
            <w:r w:rsidRPr="00544B63">
              <w:rPr>
                <w:rFonts w:ascii="Calibri" w:hAnsi="Calibri" w:cs="Arial"/>
                <w:b/>
                <w:bCs/>
                <w:sz w:val="20"/>
                <w:szCs w:val="20"/>
              </w:rPr>
              <w:t>FUNDAÇÕES E SONDAGENS</w:t>
            </w:r>
          </w:p>
          <w:p w:rsidR="00A72B22" w:rsidRPr="00544B63" w:rsidRDefault="00A72B22" w:rsidP="00A72B22">
            <w:pPr>
              <w:jc w:val="both"/>
              <w:rPr>
                <w:rFonts w:ascii="Calibri" w:hAnsi="Calibri" w:cs="Arial"/>
                <w:b/>
                <w:bCs/>
                <w:sz w:val="20"/>
                <w:szCs w:val="20"/>
              </w:rPr>
            </w:pPr>
            <w:r w:rsidRPr="00544B63">
              <w:rPr>
                <w:rFonts w:ascii="Calibri" w:hAnsi="Calibri" w:cs="Arial"/>
                <w:b/>
                <w:bCs/>
                <w:sz w:val="20"/>
                <w:szCs w:val="20"/>
              </w:rPr>
              <w:t>ESTRUTURA</w:t>
            </w:r>
          </w:p>
          <w:p w:rsidR="00A72B22" w:rsidRPr="00544B63" w:rsidRDefault="00A72B22" w:rsidP="00A72B22">
            <w:pPr>
              <w:jc w:val="both"/>
              <w:rPr>
                <w:rFonts w:ascii="Calibri" w:hAnsi="Calibri" w:cs="Arial"/>
                <w:b/>
                <w:bCs/>
                <w:sz w:val="20"/>
                <w:szCs w:val="20"/>
              </w:rPr>
            </w:pPr>
            <w:r w:rsidRPr="00544B63">
              <w:rPr>
                <w:rFonts w:ascii="Calibri" w:hAnsi="Calibri" w:cs="Arial"/>
                <w:b/>
                <w:bCs/>
                <w:sz w:val="20"/>
                <w:szCs w:val="20"/>
              </w:rPr>
              <w:t>INST. ELET./TELEFÔNICA/CAB. ESTRUTURA</w:t>
            </w:r>
          </w:p>
          <w:p w:rsidR="00A72B22" w:rsidRDefault="00A72B22" w:rsidP="00A72B22">
            <w:pPr>
              <w:jc w:val="both"/>
              <w:rPr>
                <w:rFonts w:ascii="Calibri" w:hAnsi="Calibri" w:cs="Arial"/>
                <w:b/>
                <w:bCs/>
                <w:sz w:val="20"/>
                <w:szCs w:val="20"/>
              </w:rPr>
            </w:pPr>
            <w:r w:rsidRPr="00544B63">
              <w:rPr>
                <w:rFonts w:ascii="Calibri" w:hAnsi="Calibri" w:cs="Arial"/>
                <w:b/>
                <w:bCs/>
                <w:sz w:val="20"/>
                <w:szCs w:val="20"/>
              </w:rPr>
              <w:t>INSTALAÇÕES HIDROSSANITÁRIAS</w:t>
            </w:r>
          </w:p>
          <w:p w:rsidR="00A72B22" w:rsidRDefault="00A72B22" w:rsidP="00A72B22">
            <w:pPr>
              <w:jc w:val="both"/>
              <w:rPr>
                <w:rFonts w:ascii="Calibri" w:hAnsi="Calibri" w:cs="Arial"/>
                <w:b/>
                <w:bCs/>
                <w:sz w:val="20"/>
                <w:szCs w:val="20"/>
              </w:rPr>
            </w:pPr>
            <w:r>
              <w:rPr>
                <w:rFonts w:ascii="Calibri" w:hAnsi="Calibri" w:cs="Arial"/>
                <w:b/>
                <w:bCs/>
                <w:sz w:val="20"/>
                <w:szCs w:val="20"/>
              </w:rPr>
              <w:t>ALVENARIAS E DIVISÓRIAS</w:t>
            </w:r>
          </w:p>
          <w:p w:rsidR="00A72B22" w:rsidRPr="00544B63" w:rsidRDefault="00A72B22" w:rsidP="00A72B22">
            <w:pPr>
              <w:jc w:val="both"/>
              <w:rPr>
                <w:rFonts w:ascii="Calibri" w:hAnsi="Calibri" w:cs="Arial"/>
                <w:b/>
                <w:bCs/>
                <w:sz w:val="20"/>
                <w:szCs w:val="20"/>
              </w:rPr>
            </w:pPr>
            <w:r>
              <w:rPr>
                <w:rFonts w:ascii="Calibri" w:hAnsi="Calibri" w:cs="Arial"/>
                <w:b/>
                <w:bCs/>
                <w:sz w:val="20"/>
                <w:szCs w:val="20"/>
              </w:rPr>
              <w:t>ESQUADRIAS METÁLICAS - (OBS.: OS VIDROS NÃO ESTÃO INCLUSOS NAS ESQUADRIAS)</w:t>
            </w:r>
          </w:p>
          <w:p w:rsidR="00A72B22" w:rsidRPr="00544B63" w:rsidRDefault="00A72B22" w:rsidP="00A72B22">
            <w:pPr>
              <w:jc w:val="both"/>
              <w:rPr>
                <w:rFonts w:ascii="Calibri" w:hAnsi="Calibri" w:cs="Arial"/>
                <w:b/>
                <w:bCs/>
                <w:sz w:val="20"/>
                <w:szCs w:val="20"/>
              </w:rPr>
            </w:pPr>
            <w:r w:rsidRPr="00544B63">
              <w:rPr>
                <w:rFonts w:ascii="Calibri" w:hAnsi="Calibri" w:cs="Arial"/>
                <w:b/>
                <w:bCs/>
                <w:sz w:val="20"/>
                <w:szCs w:val="20"/>
              </w:rPr>
              <w:t>REVESTIMENTO DE PAREDES</w:t>
            </w:r>
          </w:p>
          <w:p w:rsidR="00A72B22" w:rsidRPr="00544B63" w:rsidRDefault="00A72B22" w:rsidP="00A72B22">
            <w:pPr>
              <w:jc w:val="both"/>
              <w:rPr>
                <w:rFonts w:ascii="Calibri" w:hAnsi="Calibri" w:cs="Arial"/>
                <w:b/>
                <w:bCs/>
                <w:sz w:val="20"/>
                <w:szCs w:val="20"/>
              </w:rPr>
            </w:pPr>
            <w:r w:rsidRPr="00544B63">
              <w:rPr>
                <w:rFonts w:ascii="Calibri" w:hAnsi="Calibri" w:cs="Arial"/>
                <w:b/>
                <w:bCs/>
                <w:sz w:val="20"/>
                <w:szCs w:val="20"/>
              </w:rPr>
              <w:t xml:space="preserve">REVESTIMENTO </w:t>
            </w:r>
            <w:r>
              <w:rPr>
                <w:rFonts w:ascii="Calibri" w:hAnsi="Calibri" w:cs="Arial"/>
                <w:b/>
                <w:bCs/>
                <w:sz w:val="20"/>
                <w:szCs w:val="20"/>
              </w:rPr>
              <w:t xml:space="preserve">DE </w:t>
            </w:r>
            <w:r w:rsidRPr="00544B63">
              <w:rPr>
                <w:rFonts w:ascii="Calibri" w:hAnsi="Calibri" w:cs="Arial"/>
                <w:b/>
                <w:bCs/>
                <w:sz w:val="20"/>
                <w:szCs w:val="20"/>
              </w:rPr>
              <w:t>PISO</w:t>
            </w:r>
          </w:p>
          <w:p w:rsidR="00A72B22" w:rsidRPr="00033449" w:rsidRDefault="00A72B22" w:rsidP="00A72B22">
            <w:pPr>
              <w:jc w:val="both"/>
              <w:rPr>
                <w:rFonts w:ascii="Calibri" w:hAnsi="Calibri" w:cs="Arial"/>
                <w:b/>
                <w:bCs/>
                <w:sz w:val="20"/>
                <w:szCs w:val="20"/>
              </w:rPr>
            </w:pPr>
            <w:proofErr w:type="gramStart"/>
            <w:r w:rsidRPr="00033449">
              <w:rPr>
                <w:rFonts w:ascii="Calibri" w:hAnsi="Calibri" w:cs="Arial"/>
                <w:b/>
                <w:bCs/>
                <w:sz w:val="20"/>
                <w:szCs w:val="20"/>
              </w:rPr>
              <w:t>ADMINISTRAÇÃO - MENSALISTAS</w:t>
            </w:r>
            <w:proofErr w:type="gramEnd"/>
          </w:p>
          <w:p w:rsidR="00A72B22" w:rsidRPr="00033449" w:rsidRDefault="00A72B22" w:rsidP="00A72B22">
            <w:pPr>
              <w:jc w:val="both"/>
              <w:rPr>
                <w:rFonts w:ascii="Calibri" w:hAnsi="Calibri" w:cs="Arial"/>
                <w:b/>
                <w:bCs/>
                <w:sz w:val="20"/>
                <w:szCs w:val="20"/>
              </w:rPr>
            </w:pPr>
            <w:r w:rsidRPr="00033449">
              <w:rPr>
                <w:rFonts w:ascii="Calibri" w:hAnsi="Calibri" w:cs="Arial"/>
                <w:b/>
                <w:bCs/>
                <w:sz w:val="20"/>
                <w:szCs w:val="20"/>
              </w:rPr>
              <w:t>PINTURA</w:t>
            </w:r>
          </w:p>
          <w:p w:rsidR="00A72B22" w:rsidRPr="00033449" w:rsidRDefault="00A72B22" w:rsidP="00A72B22">
            <w:pPr>
              <w:jc w:val="both"/>
              <w:rPr>
                <w:rFonts w:ascii="Calibri" w:hAnsi="Calibri" w:cs="Arial"/>
                <w:b/>
                <w:bCs/>
                <w:sz w:val="20"/>
                <w:szCs w:val="20"/>
              </w:rPr>
            </w:pPr>
            <w:r w:rsidRPr="00033449">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A72B22" w:rsidRPr="00DD2AE7" w:rsidRDefault="00A72B22" w:rsidP="00A72B22">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A72B22" w:rsidRDefault="00A72B22" w:rsidP="00A72B22">
            <w:pPr>
              <w:jc w:val="center"/>
              <w:rPr>
                <w:rFonts w:ascii="Calibri" w:hAnsi="Calibri" w:cs="Arial"/>
                <w:b/>
                <w:bCs/>
                <w:sz w:val="20"/>
                <w:szCs w:val="20"/>
              </w:rPr>
            </w:pPr>
          </w:p>
          <w:p w:rsidR="00A72B22" w:rsidRDefault="00A72B22" w:rsidP="00A72B22">
            <w:pPr>
              <w:jc w:val="center"/>
              <w:rPr>
                <w:rFonts w:ascii="Calibri" w:hAnsi="Calibri" w:cs="Arial"/>
                <w:b/>
                <w:bCs/>
                <w:sz w:val="20"/>
                <w:szCs w:val="20"/>
              </w:rPr>
            </w:pPr>
          </w:p>
          <w:p w:rsidR="00A72B22" w:rsidRDefault="00A72B22" w:rsidP="00A72B22">
            <w:pPr>
              <w:jc w:val="center"/>
              <w:rPr>
                <w:rFonts w:ascii="Calibri" w:hAnsi="Calibri" w:cs="Arial"/>
                <w:b/>
                <w:bCs/>
                <w:sz w:val="20"/>
                <w:szCs w:val="20"/>
              </w:rPr>
            </w:pPr>
          </w:p>
          <w:p w:rsidR="00A72B22" w:rsidRDefault="00A72B22" w:rsidP="00A72B22">
            <w:pPr>
              <w:jc w:val="center"/>
              <w:rPr>
                <w:rFonts w:ascii="Calibri" w:hAnsi="Calibri" w:cs="Arial"/>
                <w:b/>
                <w:bCs/>
                <w:sz w:val="20"/>
                <w:szCs w:val="20"/>
              </w:rPr>
            </w:pPr>
          </w:p>
          <w:p w:rsidR="00A72B22" w:rsidRDefault="00A72B22" w:rsidP="00A72B22">
            <w:pPr>
              <w:jc w:val="center"/>
              <w:rPr>
                <w:rFonts w:ascii="Calibri" w:hAnsi="Calibri" w:cs="Arial"/>
                <w:b/>
                <w:bCs/>
                <w:sz w:val="20"/>
                <w:szCs w:val="20"/>
              </w:rPr>
            </w:pPr>
          </w:p>
          <w:p w:rsidR="00A72B22" w:rsidRDefault="00A72B22" w:rsidP="00A72B22">
            <w:pPr>
              <w:jc w:val="center"/>
              <w:rPr>
                <w:rFonts w:ascii="Calibri" w:hAnsi="Calibri" w:cs="Arial"/>
                <w:b/>
                <w:bCs/>
                <w:sz w:val="20"/>
                <w:szCs w:val="20"/>
              </w:rPr>
            </w:pPr>
          </w:p>
          <w:p w:rsidR="00A72B22" w:rsidRDefault="00A72B22" w:rsidP="00A72B22">
            <w:pPr>
              <w:jc w:val="center"/>
              <w:rPr>
                <w:rFonts w:ascii="Calibri" w:hAnsi="Calibri" w:cs="Arial"/>
                <w:b/>
                <w:bCs/>
                <w:sz w:val="20"/>
                <w:szCs w:val="20"/>
              </w:rPr>
            </w:pPr>
          </w:p>
          <w:p w:rsidR="00A72B22" w:rsidRDefault="00A72B22" w:rsidP="00A72B22">
            <w:pPr>
              <w:jc w:val="center"/>
              <w:rPr>
                <w:rFonts w:ascii="Calibri" w:hAnsi="Calibri" w:cs="Arial"/>
                <w:b/>
                <w:bCs/>
                <w:sz w:val="20"/>
                <w:szCs w:val="20"/>
              </w:rPr>
            </w:pPr>
            <w:proofErr w:type="gramStart"/>
            <w:r>
              <w:rPr>
                <w:rFonts w:ascii="Calibri" w:hAnsi="Calibri" w:cs="Arial"/>
                <w:b/>
                <w:bCs/>
                <w:sz w:val="20"/>
                <w:szCs w:val="20"/>
              </w:rPr>
              <w:t>1</w:t>
            </w:r>
            <w:proofErr w:type="gramEnd"/>
          </w:p>
          <w:p w:rsidR="00A72B22" w:rsidRDefault="00A72B22" w:rsidP="00A72B22">
            <w:pPr>
              <w:jc w:val="center"/>
              <w:rPr>
                <w:rFonts w:ascii="Calibri" w:hAnsi="Calibri" w:cs="Arial"/>
                <w:b/>
                <w:bCs/>
                <w:sz w:val="20"/>
                <w:szCs w:val="20"/>
              </w:rPr>
            </w:pPr>
            <w:proofErr w:type="gramStart"/>
            <w:r>
              <w:rPr>
                <w:rFonts w:ascii="Calibri" w:hAnsi="Calibri" w:cs="Arial"/>
                <w:b/>
                <w:bCs/>
                <w:sz w:val="20"/>
                <w:szCs w:val="20"/>
              </w:rPr>
              <w:t>1</w:t>
            </w:r>
            <w:proofErr w:type="gramEnd"/>
          </w:p>
          <w:p w:rsidR="00A72B22" w:rsidRDefault="00A72B22" w:rsidP="00A72B22">
            <w:pPr>
              <w:jc w:val="center"/>
              <w:rPr>
                <w:rFonts w:ascii="Calibri" w:hAnsi="Calibri" w:cs="Arial"/>
                <w:b/>
                <w:bCs/>
                <w:sz w:val="20"/>
                <w:szCs w:val="20"/>
              </w:rPr>
            </w:pPr>
            <w:proofErr w:type="gramStart"/>
            <w:r>
              <w:rPr>
                <w:rFonts w:ascii="Calibri" w:hAnsi="Calibri" w:cs="Arial"/>
                <w:b/>
                <w:bCs/>
                <w:sz w:val="20"/>
                <w:szCs w:val="20"/>
              </w:rPr>
              <w:t>1</w:t>
            </w:r>
            <w:proofErr w:type="gramEnd"/>
          </w:p>
          <w:p w:rsidR="00A72B22" w:rsidRDefault="00A72B22" w:rsidP="00A72B22">
            <w:pPr>
              <w:jc w:val="center"/>
              <w:rPr>
                <w:rFonts w:ascii="Calibri" w:hAnsi="Calibri" w:cs="Arial"/>
                <w:b/>
                <w:bCs/>
                <w:sz w:val="20"/>
                <w:szCs w:val="20"/>
              </w:rPr>
            </w:pPr>
            <w:proofErr w:type="gramStart"/>
            <w:r>
              <w:rPr>
                <w:rFonts w:ascii="Calibri" w:hAnsi="Calibri" w:cs="Arial"/>
                <w:b/>
                <w:bCs/>
                <w:sz w:val="20"/>
                <w:szCs w:val="20"/>
              </w:rPr>
              <w:t>1</w:t>
            </w:r>
            <w:proofErr w:type="gramEnd"/>
          </w:p>
          <w:p w:rsidR="00A72B22" w:rsidRDefault="00A72B22" w:rsidP="00A72B22">
            <w:pPr>
              <w:jc w:val="center"/>
              <w:rPr>
                <w:rFonts w:ascii="Calibri" w:hAnsi="Calibri" w:cs="Arial"/>
                <w:b/>
                <w:bCs/>
                <w:sz w:val="20"/>
                <w:szCs w:val="20"/>
              </w:rPr>
            </w:pPr>
            <w:proofErr w:type="gramStart"/>
            <w:r>
              <w:rPr>
                <w:rFonts w:ascii="Calibri" w:hAnsi="Calibri" w:cs="Arial"/>
                <w:b/>
                <w:bCs/>
                <w:sz w:val="20"/>
                <w:szCs w:val="20"/>
              </w:rPr>
              <w:t>1</w:t>
            </w:r>
            <w:proofErr w:type="gramEnd"/>
          </w:p>
          <w:p w:rsidR="00A72B22" w:rsidRDefault="00A72B22" w:rsidP="00A72B22">
            <w:pPr>
              <w:jc w:val="center"/>
              <w:rPr>
                <w:rFonts w:ascii="Calibri" w:hAnsi="Calibri" w:cs="Arial"/>
                <w:b/>
                <w:bCs/>
                <w:sz w:val="20"/>
                <w:szCs w:val="20"/>
              </w:rPr>
            </w:pPr>
            <w:proofErr w:type="gramStart"/>
            <w:r>
              <w:rPr>
                <w:rFonts w:ascii="Calibri" w:hAnsi="Calibri" w:cs="Arial"/>
                <w:b/>
                <w:bCs/>
                <w:sz w:val="20"/>
                <w:szCs w:val="20"/>
              </w:rPr>
              <w:t>1</w:t>
            </w:r>
            <w:proofErr w:type="gramEnd"/>
          </w:p>
          <w:p w:rsidR="00A72B22" w:rsidRDefault="00A72B22" w:rsidP="00A72B22">
            <w:pPr>
              <w:jc w:val="center"/>
              <w:rPr>
                <w:rFonts w:ascii="Calibri" w:hAnsi="Calibri" w:cs="Arial"/>
                <w:b/>
                <w:bCs/>
                <w:sz w:val="20"/>
                <w:szCs w:val="20"/>
              </w:rPr>
            </w:pPr>
            <w:proofErr w:type="gramStart"/>
            <w:r>
              <w:rPr>
                <w:rFonts w:ascii="Calibri" w:hAnsi="Calibri" w:cs="Arial"/>
                <w:b/>
                <w:bCs/>
                <w:sz w:val="20"/>
                <w:szCs w:val="20"/>
              </w:rPr>
              <w:t>1</w:t>
            </w:r>
            <w:proofErr w:type="gramEnd"/>
          </w:p>
          <w:p w:rsidR="00A72B22" w:rsidRDefault="00A72B22" w:rsidP="00A72B22">
            <w:pPr>
              <w:jc w:val="center"/>
              <w:rPr>
                <w:rFonts w:ascii="Calibri" w:hAnsi="Calibri" w:cs="Arial"/>
                <w:b/>
                <w:bCs/>
                <w:sz w:val="20"/>
                <w:szCs w:val="20"/>
              </w:rPr>
            </w:pPr>
            <w:proofErr w:type="gramStart"/>
            <w:r>
              <w:rPr>
                <w:rFonts w:ascii="Calibri" w:hAnsi="Calibri" w:cs="Arial"/>
                <w:b/>
                <w:bCs/>
                <w:sz w:val="20"/>
                <w:szCs w:val="20"/>
              </w:rPr>
              <w:t>1</w:t>
            </w:r>
            <w:proofErr w:type="gramEnd"/>
          </w:p>
          <w:p w:rsidR="00A72B22" w:rsidRDefault="00A72B22" w:rsidP="00A72B22">
            <w:pPr>
              <w:jc w:val="center"/>
              <w:rPr>
                <w:rFonts w:ascii="Calibri" w:hAnsi="Calibri" w:cs="Arial"/>
                <w:b/>
                <w:bCs/>
                <w:sz w:val="20"/>
                <w:szCs w:val="20"/>
              </w:rPr>
            </w:pPr>
          </w:p>
          <w:p w:rsidR="00A72B22" w:rsidRDefault="00A72B22" w:rsidP="00A72B22">
            <w:pPr>
              <w:jc w:val="center"/>
              <w:rPr>
                <w:rFonts w:ascii="Calibri" w:hAnsi="Calibri" w:cs="Arial"/>
                <w:b/>
                <w:bCs/>
                <w:sz w:val="20"/>
                <w:szCs w:val="20"/>
              </w:rPr>
            </w:pPr>
            <w:proofErr w:type="gramStart"/>
            <w:r>
              <w:rPr>
                <w:rFonts w:ascii="Calibri" w:hAnsi="Calibri" w:cs="Arial"/>
                <w:b/>
                <w:bCs/>
                <w:sz w:val="20"/>
                <w:szCs w:val="20"/>
              </w:rPr>
              <w:t>1</w:t>
            </w:r>
            <w:proofErr w:type="gramEnd"/>
          </w:p>
          <w:p w:rsidR="00A72B22" w:rsidRDefault="00A72B22" w:rsidP="00A72B22">
            <w:pPr>
              <w:jc w:val="center"/>
              <w:rPr>
                <w:rFonts w:ascii="Calibri" w:hAnsi="Calibri" w:cs="Arial"/>
                <w:b/>
                <w:bCs/>
                <w:sz w:val="20"/>
                <w:szCs w:val="20"/>
              </w:rPr>
            </w:pPr>
            <w:proofErr w:type="gramStart"/>
            <w:r>
              <w:rPr>
                <w:rFonts w:ascii="Calibri" w:hAnsi="Calibri" w:cs="Arial"/>
                <w:b/>
                <w:bCs/>
                <w:sz w:val="20"/>
                <w:szCs w:val="20"/>
              </w:rPr>
              <w:t>1</w:t>
            </w:r>
            <w:proofErr w:type="gramEnd"/>
          </w:p>
          <w:p w:rsidR="00A72B22" w:rsidRDefault="00A72B22" w:rsidP="00A72B22">
            <w:pPr>
              <w:jc w:val="center"/>
              <w:rPr>
                <w:rFonts w:ascii="Calibri" w:hAnsi="Calibri" w:cs="Arial"/>
                <w:b/>
                <w:bCs/>
                <w:sz w:val="20"/>
                <w:szCs w:val="20"/>
              </w:rPr>
            </w:pPr>
            <w:proofErr w:type="gramStart"/>
            <w:r>
              <w:rPr>
                <w:rFonts w:ascii="Calibri" w:hAnsi="Calibri" w:cs="Arial"/>
                <w:b/>
                <w:bCs/>
                <w:sz w:val="20"/>
                <w:szCs w:val="20"/>
              </w:rPr>
              <w:t>1</w:t>
            </w:r>
            <w:proofErr w:type="gramEnd"/>
          </w:p>
          <w:p w:rsidR="00A72B22" w:rsidRDefault="00A72B22" w:rsidP="00A72B22">
            <w:pPr>
              <w:jc w:val="center"/>
              <w:rPr>
                <w:rFonts w:ascii="Calibri" w:hAnsi="Calibri" w:cs="Arial"/>
                <w:b/>
                <w:bCs/>
                <w:sz w:val="20"/>
                <w:szCs w:val="20"/>
              </w:rPr>
            </w:pPr>
            <w:proofErr w:type="gramStart"/>
            <w:r>
              <w:rPr>
                <w:rFonts w:ascii="Calibri" w:hAnsi="Calibri" w:cs="Arial"/>
                <w:b/>
                <w:bCs/>
                <w:sz w:val="20"/>
                <w:szCs w:val="20"/>
              </w:rPr>
              <w:t>1</w:t>
            </w:r>
            <w:proofErr w:type="gramEnd"/>
          </w:p>
          <w:p w:rsidR="00A72B22" w:rsidRDefault="00A72B22" w:rsidP="00A72B22">
            <w:pPr>
              <w:jc w:val="center"/>
              <w:rPr>
                <w:rFonts w:ascii="Calibri" w:hAnsi="Calibri" w:cs="Arial"/>
                <w:b/>
                <w:bCs/>
                <w:sz w:val="20"/>
                <w:szCs w:val="20"/>
              </w:rPr>
            </w:pPr>
            <w:proofErr w:type="gramStart"/>
            <w:r>
              <w:rPr>
                <w:rFonts w:ascii="Calibri" w:hAnsi="Calibri" w:cs="Arial"/>
                <w:b/>
                <w:bCs/>
                <w:sz w:val="20"/>
                <w:szCs w:val="20"/>
              </w:rPr>
              <w:t>1</w:t>
            </w:r>
            <w:proofErr w:type="gramEnd"/>
          </w:p>
          <w:p w:rsidR="00A72B22" w:rsidRPr="00DD2AE7" w:rsidRDefault="00A72B22" w:rsidP="00A72B22">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A72B22" w:rsidRPr="00DD2AE7" w:rsidRDefault="00A72B22" w:rsidP="00A72B22">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A72B22" w:rsidRPr="00033449" w:rsidRDefault="00A72B22" w:rsidP="00A72B22">
            <w:pPr>
              <w:jc w:val="right"/>
              <w:rPr>
                <w:rFonts w:ascii="Calibri" w:hAnsi="Calibri" w:cs="Arial"/>
                <w:b/>
                <w:bCs/>
                <w:sz w:val="20"/>
                <w:szCs w:val="20"/>
              </w:rPr>
            </w:pPr>
            <w:r w:rsidRPr="00033449">
              <w:rPr>
                <w:rFonts w:ascii="Calibri" w:hAnsi="Calibri" w:cs="Arial"/>
                <w:b/>
                <w:bCs/>
                <w:sz w:val="20"/>
                <w:szCs w:val="20"/>
              </w:rPr>
              <w:t>3</w:t>
            </w:r>
            <w:r>
              <w:rPr>
                <w:rFonts w:ascii="Calibri" w:hAnsi="Calibri" w:cs="Arial"/>
                <w:b/>
                <w:bCs/>
                <w:sz w:val="20"/>
                <w:szCs w:val="20"/>
              </w:rPr>
              <w:t xml:space="preserve">49.016,73                                                                                                                                                                                                                                                                                                                                                                                                   </w:t>
            </w:r>
          </w:p>
          <w:p w:rsidR="00A72B22" w:rsidRPr="00033449" w:rsidRDefault="00A72B22" w:rsidP="00A72B22">
            <w:pPr>
              <w:jc w:val="center"/>
              <w:rPr>
                <w:rFonts w:ascii="Calibri" w:hAnsi="Calibri" w:cs="Arial"/>
                <w:b/>
                <w:bCs/>
                <w:sz w:val="20"/>
                <w:szCs w:val="20"/>
              </w:rPr>
            </w:pPr>
          </w:p>
          <w:p w:rsidR="00A72B22" w:rsidRPr="00033449" w:rsidRDefault="00A72B22" w:rsidP="00A72B22">
            <w:pPr>
              <w:jc w:val="center"/>
              <w:rPr>
                <w:rFonts w:ascii="Calibri" w:hAnsi="Calibri" w:cs="Arial"/>
                <w:b/>
                <w:bCs/>
                <w:sz w:val="20"/>
                <w:szCs w:val="20"/>
              </w:rPr>
            </w:pPr>
          </w:p>
          <w:p w:rsidR="00A72B22" w:rsidRPr="00033449" w:rsidRDefault="00A72B22" w:rsidP="00A72B22">
            <w:pPr>
              <w:jc w:val="center"/>
              <w:rPr>
                <w:rFonts w:ascii="Calibri" w:hAnsi="Calibri" w:cs="Arial"/>
                <w:b/>
                <w:bCs/>
                <w:sz w:val="20"/>
                <w:szCs w:val="20"/>
              </w:rPr>
            </w:pPr>
          </w:p>
          <w:p w:rsidR="00A72B22" w:rsidRPr="00033449" w:rsidRDefault="00A72B22" w:rsidP="00A72B22">
            <w:pPr>
              <w:jc w:val="center"/>
              <w:rPr>
                <w:rFonts w:ascii="Calibri" w:hAnsi="Calibri" w:cs="Arial"/>
                <w:b/>
                <w:bCs/>
                <w:sz w:val="20"/>
                <w:szCs w:val="20"/>
              </w:rPr>
            </w:pPr>
          </w:p>
          <w:p w:rsidR="00A72B22" w:rsidRPr="00033449" w:rsidRDefault="00A72B22" w:rsidP="00A72B22">
            <w:pPr>
              <w:jc w:val="center"/>
              <w:rPr>
                <w:rFonts w:ascii="Calibri" w:hAnsi="Calibri" w:cs="Arial"/>
                <w:b/>
                <w:bCs/>
                <w:sz w:val="20"/>
                <w:szCs w:val="20"/>
              </w:rPr>
            </w:pPr>
          </w:p>
          <w:p w:rsidR="00A72B22" w:rsidRPr="00033449" w:rsidRDefault="00A72B22" w:rsidP="00A72B22">
            <w:pPr>
              <w:jc w:val="center"/>
              <w:rPr>
                <w:rFonts w:ascii="Calibri" w:hAnsi="Calibri" w:cs="Arial"/>
                <w:b/>
                <w:bCs/>
                <w:sz w:val="20"/>
                <w:szCs w:val="20"/>
              </w:rPr>
            </w:pPr>
          </w:p>
          <w:p w:rsidR="00A72B22" w:rsidRPr="00033449" w:rsidRDefault="00A72B22" w:rsidP="00A72B22">
            <w:pPr>
              <w:jc w:val="right"/>
              <w:rPr>
                <w:rFonts w:ascii="Calibri" w:hAnsi="Calibri" w:cs="Arial"/>
                <w:b/>
                <w:bCs/>
                <w:sz w:val="20"/>
                <w:szCs w:val="20"/>
              </w:rPr>
            </w:pPr>
            <w:r>
              <w:rPr>
                <w:rFonts w:ascii="Calibri" w:hAnsi="Calibri" w:cs="Arial"/>
                <w:b/>
                <w:bCs/>
                <w:sz w:val="20"/>
                <w:szCs w:val="20"/>
              </w:rPr>
              <w:t xml:space="preserve">   34.022,44</w:t>
            </w:r>
          </w:p>
          <w:p w:rsidR="00A72B22" w:rsidRPr="00033449" w:rsidRDefault="00A72B22" w:rsidP="00A72B22">
            <w:pPr>
              <w:jc w:val="right"/>
              <w:rPr>
                <w:rFonts w:ascii="Calibri" w:hAnsi="Calibri" w:cs="Arial"/>
                <w:b/>
                <w:bCs/>
                <w:sz w:val="20"/>
                <w:szCs w:val="20"/>
              </w:rPr>
            </w:pPr>
            <w:r>
              <w:rPr>
                <w:rFonts w:ascii="Calibri" w:hAnsi="Calibri" w:cs="Arial"/>
                <w:b/>
                <w:bCs/>
                <w:sz w:val="20"/>
                <w:szCs w:val="20"/>
              </w:rPr>
              <w:t xml:space="preserve">         3.040,48</w:t>
            </w:r>
          </w:p>
          <w:p w:rsidR="00A72B22" w:rsidRPr="00033449" w:rsidRDefault="00A72B22" w:rsidP="00A72B22">
            <w:pPr>
              <w:jc w:val="right"/>
              <w:rPr>
                <w:rFonts w:ascii="Calibri" w:hAnsi="Calibri" w:cs="Arial"/>
                <w:b/>
                <w:bCs/>
                <w:sz w:val="20"/>
                <w:szCs w:val="20"/>
              </w:rPr>
            </w:pPr>
            <w:r>
              <w:rPr>
                <w:rFonts w:ascii="Calibri" w:hAnsi="Calibri" w:cs="Arial"/>
                <w:b/>
                <w:bCs/>
                <w:sz w:val="20"/>
                <w:szCs w:val="20"/>
              </w:rPr>
              <w:t xml:space="preserve">     6</w:t>
            </w:r>
            <w:r w:rsidRPr="00033449">
              <w:rPr>
                <w:rFonts w:ascii="Calibri" w:hAnsi="Calibri" w:cs="Arial"/>
                <w:b/>
                <w:bCs/>
                <w:sz w:val="20"/>
                <w:szCs w:val="20"/>
              </w:rPr>
              <w:t>.</w:t>
            </w:r>
            <w:r>
              <w:rPr>
                <w:rFonts w:ascii="Calibri" w:hAnsi="Calibri" w:cs="Arial"/>
                <w:b/>
                <w:bCs/>
                <w:sz w:val="20"/>
                <w:szCs w:val="20"/>
              </w:rPr>
              <w:t>468,10</w:t>
            </w:r>
          </w:p>
          <w:p w:rsidR="00A72B22" w:rsidRPr="00033449" w:rsidRDefault="00A72B22" w:rsidP="00A72B22">
            <w:pPr>
              <w:jc w:val="right"/>
              <w:rPr>
                <w:rFonts w:ascii="Calibri" w:hAnsi="Calibri" w:cs="Arial"/>
                <w:b/>
                <w:bCs/>
                <w:sz w:val="20"/>
                <w:szCs w:val="20"/>
              </w:rPr>
            </w:pPr>
            <w:r>
              <w:rPr>
                <w:rFonts w:ascii="Calibri" w:hAnsi="Calibri" w:cs="Arial"/>
                <w:b/>
                <w:bCs/>
                <w:sz w:val="20"/>
                <w:szCs w:val="20"/>
              </w:rPr>
              <w:t xml:space="preserve">   38.697,13</w:t>
            </w:r>
          </w:p>
          <w:p w:rsidR="00A72B22" w:rsidRDefault="00A72B22" w:rsidP="00A72B22">
            <w:pPr>
              <w:jc w:val="right"/>
              <w:rPr>
                <w:rFonts w:ascii="Calibri" w:hAnsi="Calibri" w:cs="Arial"/>
                <w:b/>
                <w:bCs/>
                <w:sz w:val="20"/>
                <w:szCs w:val="20"/>
              </w:rPr>
            </w:pPr>
            <w:r>
              <w:rPr>
                <w:rFonts w:ascii="Calibri" w:hAnsi="Calibri" w:cs="Arial"/>
                <w:b/>
                <w:bCs/>
                <w:sz w:val="20"/>
                <w:szCs w:val="20"/>
              </w:rPr>
              <w:t xml:space="preserve">    125.699</w:t>
            </w:r>
            <w:r w:rsidRPr="00033449">
              <w:rPr>
                <w:rFonts w:ascii="Calibri" w:hAnsi="Calibri" w:cs="Arial"/>
                <w:b/>
                <w:bCs/>
                <w:sz w:val="20"/>
                <w:szCs w:val="20"/>
              </w:rPr>
              <w:t>,</w:t>
            </w:r>
            <w:r>
              <w:rPr>
                <w:rFonts w:ascii="Calibri" w:hAnsi="Calibri" w:cs="Arial"/>
                <w:b/>
                <w:bCs/>
                <w:sz w:val="20"/>
                <w:szCs w:val="20"/>
              </w:rPr>
              <w:t>52</w:t>
            </w:r>
          </w:p>
          <w:p w:rsidR="00A72B22" w:rsidRDefault="00A72B22" w:rsidP="00A72B22">
            <w:pPr>
              <w:jc w:val="right"/>
              <w:rPr>
                <w:rFonts w:ascii="Calibri" w:hAnsi="Calibri" w:cs="Arial"/>
                <w:b/>
                <w:bCs/>
                <w:sz w:val="20"/>
                <w:szCs w:val="20"/>
              </w:rPr>
            </w:pPr>
            <w:r>
              <w:rPr>
                <w:rFonts w:ascii="Calibri" w:hAnsi="Calibri" w:cs="Arial"/>
                <w:b/>
                <w:bCs/>
                <w:sz w:val="20"/>
                <w:szCs w:val="20"/>
              </w:rPr>
              <w:t xml:space="preserve">     8</w:t>
            </w:r>
            <w:r w:rsidRPr="00033449">
              <w:rPr>
                <w:rFonts w:ascii="Calibri" w:hAnsi="Calibri" w:cs="Arial"/>
                <w:b/>
                <w:bCs/>
                <w:sz w:val="20"/>
                <w:szCs w:val="20"/>
              </w:rPr>
              <w:t>.</w:t>
            </w:r>
            <w:r>
              <w:rPr>
                <w:rFonts w:ascii="Calibri" w:hAnsi="Calibri" w:cs="Arial"/>
                <w:b/>
                <w:bCs/>
                <w:sz w:val="20"/>
                <w:szCs w:val="20"/>
              </w:rPr>
              <w:t>421,27</w:t>
            </w:r>
          </w:p>
          <w:p w:rsidR="00A72B22" w:rsidRDefault="00A72B22" w:rsidP="00A72B22">
            <w:pPr>
              <w:jc w:val="right"/>
              <w:rPr>
                <w:rFonts w:ascii="Calibri" w:hAnsi="Calibri" w:cs="Arial"/>
                <w:b/>
                <w:bCs/>
                <w:sz w:val="20"/>
                <w:szCs w:val="20"/>
              </w:rPr>
            </w:pPr>
            <w:r>
              <w:rPr>
                <w:rFonts w:ascii="Calibri" w:hAnsi="Calibri" w:cs="Arial"/>
                <w:b/>
                <w:bCs/>
                <w:sz w:val="20"/>
                <w:szCs w:val="20"/>
              </w:rPr>
              <w:t xml:space="preserve">     7.077,68</w:t>
            </w:r>
          </w:p>
          <w:p w:rsidR="00A72B22" w:rsidRDefault="00A72B22" w:rsidP="00A72B22">
            <w:pPr>
              <w:jc w:val="right"/>
              <w:rPr>
                <w:rFonts w:ascii="Calibri" w:hAnsi="Calibri" w:cs="Arial"/>
                <w:b/>
                <w:bCs/>
                <w:sz w:val="20"/>
                <w:szCs w:val="20"/>
              </w:rPr>
            </w:pPr>
            <w:r>
              <w:rPr>
                <w:rFonts w:ascii="Calibri" w:hAnsi="Calibri" w:cs="Arial"/>
                <w:b/>
                <w:bCs/>
                <w:sz w:val="20"/>
                <w:szCs w:val="20"/>
              </w:rPr>
              <w:t>492,04</w:t>
            </w:r>
          </w:p>
          <w:p w:rsidR="00A72B22" w:rsidRPr="00033449" w:rsidRDefault="00A72B22" w:rsidP="00A72B22">
            <w:pPr>
              <w:jc w:val="right"/>
              <w:rPr>
                <w:rFonts w:ascii="Calibri" w:hAnsi="Calibri" w:cs="Arial"/>
                <w:b/>
                <w:bCs/>
                <w:sz w:val="20"/>
                <w:szCs w:val="20"/>
              </w:rPr>
            </w:pPr>
            <w:r>
              <w:rPr>
                <w:rFonts w:ascii="Calibri" w:hAnsi="Calibri" w:cs="Arial"/>
                <w:b/>
                <w:bCs/>
                <w:sz w:val="20"/>
                <w:szCs w:val="20"/>
              </w:rPr>
              <w:t xml:space="preserve">     </w:t>
            </w:r>
          </w:p>
          <w:p w:rsidR="00A72B22" w:rsidRDefault="00A72B22" w:rsidP="00A72B22">
            <w:pPr>
              <w:jc w:val="right"/>
              <w:rPr>
                <w:rFonts w:ascii="Calibri" w:hAnsi="Calibri" w:cs="Arial"/>
                <w:b/>
                <w:bCs/>
                <w:sz w:val="20"/>
                <w:szCs w:val="20"/>
              </w:rPr>
            </w:pPr>
            <w:r>
              <w:rPr>
                <w:rFonts w:ascii="Calibri" w:hAnsi="Calibri" w:cs="Arial"/>
                <w:b/>
                <w:bCs/>
                <w:sz w:val="20"/>
                <w:szCs w:val="20"/>
              </w:rPr>
              <w:t xml:space="preserve">   16.164,62</w:t>
            </w:r>
          </w:p>
          <w:p w:rsidR="00A72B22" w:rsidRDefault="00A72B22" w:rsidP="00A72B22">
            <w:pPr>
              <w:jc w:val="right"/>
              <w:rPr>
                <w:rFonts w:ascii="Calibri" w:hAnsi="Calibri" w:cs="Arial"/>
                <w:b/>
                <w:bCs/>
                <w:sz w:val="20"/>
                <w:szCs w:val="20"/>
              </w:rPr>
            </w:pPr>
            <w:r>
              <w:rPr>
                <w:rFonts w:ascii="Calibri" w:hAnsi="Calibri" w:cs="Arial"/>
                <w:b/>
                <w:bCs/>
                <w:sz w:val="20"/>
                <w:szCs w:val="20"/>
              </w:rPr>
              <w:t xml:space="preserve">   4.815,43</w:t>
            </w:r>
          </w:p>
          <w:p w:rsidR="00A72B22" w:rsidRDefault="00A72B22" w:rsidP="00A72B22">
            <w:pPr>
              <w:jc w:val="right"/>
              <w:rPr>
                <w:rFonts w:ascii="Calibri" w:hAnsi="Calibri" w:cs="Arial"/>
                <w:b/>
                <w:bCs/>
                <w:sz w:val="20"/>
                <w:szCs w:val="20"/>
              </w:rPr>
            </w:pPr>
            <w:r>
              <w:rPr>
                <w:rFonts w:ascii="Calibri" w:hAnsi="Calibri" w:cs="Arial"/>
                <w:b/>
                <w:bCs/>
                <w:sz w:val="20"/>
                <w:szCs w:val="20"/>
              </w:rPr>
              <w:t xml:space="preserve">   25.299,98</w:t>
            </w:r>
          </w:p>
          <w:p w:rsidR="00A72B22" w:rsidRDefault="00A72B22" w:rsidP="00A72B22">
            <w:pPr>
              <w:jc w:val="right"/>
              <w:rPr>
                <w:rFonts w:ascii="Calibri" w:hAnsi="Calibri" w:cs="Arial"/>
                <w:b/>
                <w:bCs/>
                <w:sz w:val="20"/>
                <w:szCs w:val="20"/>
              </w:rPr>
            </w:pPr>
            <w:r>
              <w:rPr>
                <w:rFonts w:ascii="Calibri" w:hAnsi="Calibri" w:cs="Arial"/>
                <w:b/>
                <w:bCs/>
                <w:sz w:val="20"/>
                <w:szCs w:val="20"/>
              </w:rPr>
              <w:t xml:space="preserve">   46.113,23</w:t>
            </w:r>
          </w:p>
          <w:p w:rsidR="00A72B22" w:rsidRDefault="00A72B22" w:rsidP="00A72B22">
            <w:pPr>
              <w:jc w:val="right"/>
              <w:rPr>
                <w:rFonts w:ascii="Calibri" w:hAnsi="Calibri" w:cs="Arial"/>
                <w:b/>
                <w:bCs/>
                <w:sz w:val="20"/>
                <w:szCs w:val="20"/>
              </w:rPr>
            </w:pPr>
            <w:r>
              <w:rPr>
                <w:rFonts w:ascii="Calibri" w:hAnsi="Calibri" w:cs="Arial"/>
                <w:b/>
                <w:bCs/>
                <w:sz w:val="20"/>
                <w:szCs w:val="20"/>
              </w:rPr>
              <w:t>10.393,50</w:t>
            </w:r>
          </w:p>
          <w:p w:rsidR="00A72B22" w:rsidRPr="00033449" w:rsidRDefault="00A72B22" w:rsidP="00A72B22">
            <w:pPr>
              <w:jc w:val="right"/>
              <w:rPr>
                <w:rFonts w:ascii="Calibri" w:hAnsi="Calibri" w:cs="Arial"/>
                <w:b/>
                <w:bCs/>
                <w:sz w:val="20"/>
                <w:szCs w:val="20"/>
              </w:rPr>
            </w:pPr>
            <w:r>
              <w:rPr>
                <w:rFonts w:ascii="Calibri" w:hAnsi="Calibri" w:cs="Arial"/>
                <w:b/>
                <w:bCs/>
                <w:sz w:val="20"/>
                <w:szCs w:val="20"/>
              </w:rPr>
              <w:t>22.311,31</w:t>
            </w:r>
          </w:p>
        </w:tc>
      </w:tr>
      <w:tr w:rsidR="00A72B22" w:rsidRPr="00033449" w:rsidTr="00A72B22">
        <w:trPr>
          <w:trHeight w:val="289"/>
        </w:trPr>
        <w:tc>
          <w:tcPr>
            <w:tcW w:w="8749" w:type="dxa"/>
            <w:gridSpan w:val="8"/>
            <w:tcBorders>
              <w:top w:val="single" w:sz="4" w:space="0" w:color="auto"/>
              <w:left w:val="single" w:sz="4" w:space="0" w:color="auto"/>
              <w:bottom w:val="single" w:sz="4" w:space="0" w:color="auto"/>
              <w:right w:val="single" w:sz="4" w:space="0" w:color="auto"/>
            </w:tcBorders>
            <w:vAlign w:val="center"/>
          </w:tcPr>
          <w:p w:rsidR="00A72B22" w:rsidRPr="00DD2AE7" w:rsidRDefault="00A72B22" w:rsidP="00A72B22">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A72B22" w:rsidRPr="00033449" w:rsidRDefault="00A72B22" w:rsidP="00A72B22">
            <w:pPr>
              <w:jc w:val="right"/>
              <w:rPr>
                <w:rFonts w:ascii="Calibri" w:hAnsi="Calibri" w:cs="Arial"/>
                <w:b/>
                <w:bCs/>
                <w:sz w:val="20"/>
                <w:szCs w:val="20"/>
              </w:rPr>
            </w:pPr>
            <w:r w:rsidRPr="00033449">
              <w:rPr>
                <w:rFonts w:ascii="Calibri" w:hAnsi="Calibri" w:cs="Arial"/>
                <w:b/>
                <w:bCs/>
                <w:sz w:val="20"/>
                <w:szCs w:val="20"/>
              </w:rPr>
              <w:t xml:space="preserve">  3</w:t>
            </w:r>
            <w:r>
              <w:rPr>
                <w:rFonts w:ascii="Calibri" w:hAnsi="Calibri" w:cs="Arial"/>
                <w:b/>
                <w:bCs/>
                <w:sz w:val="20"/>
                <w:szCs w:val="20"/>
              </w:rPr>
              <w:t>49.016,73</w:t>
            </w:r>
          </w:p>
        </w:tc>
      </w:tr>
      <w:tr w:rsidR="00A72B22" w:rsidRPr="00615F41" w:rsidTr="00A72B22">
        <w:trPr>
          <w:trHeight w:val="417"/>
        </w:trPr>
        <w:tc>
          <w:tcPr>
            <w:tcW w:w="1206" w:type="dxa"/>
            <w:gridSpan w:val="2"/>
            <w:vMerge w:val="restart"/>
            <w:tcBorders>
              <w:top w:val="single" w:sz="4" w:space="0" w:color="auto"/>
              <w:left w:val="single" w:sz="4" w:space="0" w:color="auto"/>
              <w:right w:val="nil"/>
            </w:tcBorders>
          </w:tcPr>
          <w:p w:rsidR="00A72B22" w:rsidRDefault="00A72B22" w:rsidP="00A72B22">
            <w:pPr>
              <w:jc w:val="center"/>
              <w:rPr>
                <w:rFonts w:ascii="Calibri" w:hAnsi="Calibri" w:cs="Arial"/>
                <w:b/>
                <w:bCs/>
                <w:sz w:val="20"/>
                <w:szCs w:val="20"/>
              </w:rPr>
            </w:pPr>
          </w:p>
        </w:tc>
        <w:tc>
          <w:tcPr>
            <w:tcW w:w="8798" w:type="dxa"/>
            <w:gridSpan w:val="7"/>
            <w:tcBorders>
              <w:top w:val="single" w:sz="4" w:space="0" w:color="auto"/>
              <w:left w:val="single" w:sz="4" w:space="0" w:color="auto"/>
              <w:bottom w:val="single" w:sz="4" w:space="0" w:color="auto"/>
              <w:right w:val="single" w:sz="4" w:space="0" w:color="auto"/>
            </w:tcBorders>
            <w:vAlign w:val="center"/>
          </w:tcPr>
          <w:p w:rsidR="00A72B22" w:rsidRPr="00615F41" w:rsidRDefault="00A72B22" w:rsidP="00A72B22">
            <w:pPr>
              <w:jc w:val="center"/>
              <w:rPr>
                <w:rFonts w:ascii="Calibri" w:hAnsi="Calibri" w:cs="Arial"/>
                <w:b/>
                <w:bCs/>
                <w:sz w:val="20"/>
                <w:szCs w:val="20"/>
              </w:rPr>
            </w:pPr>
            <w:r>
              <w:rPr>
                <w:rFonts w:ascii="Calibri" w:hAnsi="Calibri" w:cs="Arial"/>
                <w:b/>
                <w:bCs/>
                <w:sz w:val="20"/>
                <w:szCs w:val="20"/>
              </w:rPr>
              <w:t>PARCELA DE MAIOR RELEVÂNCIA</w:t>
            </w:r>
          </w:p>
        </w:tc>
      </w:tr>
      <w:tr w:rsidR="00A72B22" w:rsidTr="00A72B22">
        <w:trPr>
          <w:trHeight w:val="281"/>
        </w:trPr>
        <w:tc>
          <w:tcPr>
            <w:tcW w:w="1206" w:type="dxa"/>
            <w:gridSpan w:val="2"/>
            <w:vMerge/>
            <w:tcBorders>
              <w:left w:val="single" w:sz="4" w:space="0" w:color="auto"/>
              <w:right w:val="nil"/>
            </w:tcBorders>
          </w:tcPr>
          <w:p w:rsidR="00A72B22" w:rsidRDefault="00A72B22" w:rsidP="00A72B22">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A72B22" w:rsidRPr="008E2C2B" w:rsidRDefault="00A72B22" w:rsidP="00A72B22">
            <w:pPr>
              <w:jc w:val="center"/>
              <w:rPr>
                <w:rFonts w:ascii="Calibri" w:hAnsi="Calibri" w:cs="Arial"/>
                <w:b/>
                <w:bCs/>
                <w:sz w:val="20"/>
                <w:szCs w:val="20"/>
              </w:rPr>
            </w:pPr>
            <w:r w:rsidRPr="008E2C2B">
              <w:rPr>
                <w:rFonts w:ascii="Calibri" w:hAnsi="Calibr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A72B22" w:rsidRPr="008E2C2B" w:rsidRDefault="00A72B22" w:rsidP="00A72B22">
            <w:pPr>
              <w:jc w:val="center"/>
              <w:rPr>
                <w:rFonts w:ascii="Calibri" w:eastAsia="Arial Unicode MS" w:hAnsi="Calibri" w:cs="Arial"/>
                <w:b/>
                <w:bCs/>
                <w:sz w:val="20"/>
                <w:szCs w:val="20"/>
              </w:rPr>
            </w:pPr>
            <w:r w:rsidRPr="008E2C2B">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A72B22" w:rsidRPr="008E2C2B" w:rsidRDefault="00A72B22" w:rsidP="00A72B22">
            <w:pPr>
              <w:jc w:val="center"/>
              <w:rPr>
                <w:rFonts w:ascii="Calibri" w:eastAsia="Arial Unicode MS" w:hAnsi="Calibri" w:cs="Arial"/>
                <w:b/>
                <w:bCs/>
                <w:sz w:val="20"/>
                <w:szCs w:val="20"/>
              </w:rPr>
            </w:pPr>
            <w:r w:rsidRPr="008E2C2B">
              <w:rPr>
                <w:rFonts w:ascii="Calibri" w:hAnsi="Calibr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A72B22" w:rsidRDefault="00A72B22" w:rsidP="00A72B22">
            <w:pPr>
              <w:jc w:val="center"/>
              <w:rPr>
                <w:rFonts w:ascii="Calibri" w:hAnsi="Calibri" w:cs="Arial"/>
                <w:b/>
                <w:bCs/>
                <w:sz w:val="20"/>
                <w:szCs w:val="20"/>
              </w:rPr>
            </w:pPr>
            <w:r>
              <w:rPr>
                <w:rFonts w:ascii="Calibri" w:hAnsi="Calibri" w:cs="Arial"/>
                <w:b/>
                <w:bCs/>
                <w:sz w:val="20"/>
                <w:szCs w:val="20"/>
              </w:rPr>
              <w:t>PARCELA DE MAIOR RELEVÂNCIA (5</w:t>
            </w:r>
            <w:r w:rsidRPr="008E2C2B">
              <w:rPr>
                <w:rFonts w:ascii="Calibri" w:hAnsi="Calibri" w:cs="Arial"/>
                <w:b/>
                <w:bCs/>
                <w:sz w:val="20"/>
                <w:szCs w:val="20"/>
              </w:rPr>
              <w:t>0%)</w:t>
            </w:r>
          </w:p>
        </w:tc>
      </w:tr>
      <w:tr w:rsidR="00A72B22" w:rsidRPr="00460D27" w:rsidTr="00A72B22">
        <w:trPr>
          <w:trHeight w:val="636"/>
        </w:trPr>
        <w:tc>
          <w:tcPr>
            <w:tcW w:w="1206" w:type="dxa"/>
            <w:gridSpan w:val="2"/>
            <w:vMerge/>
            <w:tcBorders>
              <w:left w:val="single" w:sz="4" w:space="0" w:color="auto"/>
              <w:bottom w:val="single" w:sz="4" w:space="0" w:color="auto"/>
              <w:right w:val="nil"/>
            </w:tcBorders>
          </w:tcPr>
          <w:p w:rsidR="00A72B22" w:rsidRDefault="00A72B22" w:rsidP="00A72B22">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A72B22" w:rsidRDefault="00A72B22" w:rsidP="00A72B22">
            <w:pPr>
              <w:rPr>
                <w:rFonts w:ascii="Calibri" w:hAnsi="Calibri" w:cs="Arial"/>
                <w:bCs/>
                <w:sz w:val="20"/>
                <w:szCs w:val="20"/>
              </w:rPr>
            </w:pPr>
          </w:p>
          <w:p w:rsidR="00A72B22" w:rsidRDefault="00A72B22" w:rsidP="00A72B22">
            <w:pPr>
              <w:rPr>
                <w:rFonts w:ascii="Calibri" w:hAnsi="Calibri" w:cs="Arial"/>
                <w:bCs/>
                <w:sz w:val="20"/>
                <w:szCs w:val="20"/>
              </w:rPr>
            </w:pPr>
            <w:r w:rsidRPr="008E2C2B">
              <w:rPr>
                <w:rFonts w:ascii="Calibri" w:hAnsi="Calibri" w:cs="Arial"/>
                <w:bCs/>
                <w:sz w:val="20"/>
                <w:szCs w:val="20"/>
              </w:rPr>
              <w:t>- Instalações Elétricas</w:t>
            </w:r>
          </w:p>
          <w:p w:rsidR="00A72B22" w:rsidRPr="008E2C2B" w:rsidRDefault="00A72B22" w:rsidP="00A72B22">
            <w:pPr>
              <w:rPr>
                <w:rFonts w:ascii="Calibri" w:hAnsi="Calibri" w:cs="Arial"/>
                <w:bCs/>
                <w:sz w:val="20"/>
                <w:szCs w:val="20"/>
              </w:rPr>
            </w:pPr>
            <w:r>
              <w:rPr>
                <w:rFonts w:ascii="Calibri" w:hAnsi="Calibri" w:cs="Arial"/>
                <w:bCs/>
                <w:sz w:val="20"/>
                <w:szCs w:val="20"/>
              </w:rPr>
              <w:t xml:space="preserve">- </w:t>
            </w:r>
            <w:r w:rsidRPr="008E2C2B">
              <w:rPr>
                <w:rFonts w:ascii="Calibri" w:hAnsi="Calibri" w:cs="Arial"/>
                <w:bCs/>
                <w:sz w:val="20"/>
                <w:szCs w:val="20"/>
              </w:rPr>
              <w:t xml:space="preserve">Estrutura </w:t>
            </w:r>
            <w:r>
              <w:rPr>
                <w:rFonts w:ascii="Calibri" w:hAnsi="Calibri" w:cs="Arial"/>
                <w:bCs/>
                <w:sz w:val="20"/>
                <w:szCs w:val="20"/>
              </w:rPr>
              <w:t>em aço</w:t>
            </w:r>
          </w:p>
          <w:p w:rsidR="00A72B22" w:rsidRPr="008E2C2B" w:rsidRDefault="00A72B22" w:rsidP="00A72B22">
            <w:pPr>
              <w:rPr>
                <w:rFonts w:ascii="Calibri" w:hAnsi="Calibri" w:cs="Arial"/>
                <w:bCs/>
                <w:sz w:val="20"/>
                <w:szCs w:val="20"/>
              </w:rPr>
            </w:pPr>
            <w:r w:rsidRPr="008E2C2B">
              <w:rPr>
                <w:rFonts w:ascii="Calibri" w:hAnsi="Calibri" w:cs="Arial"/>
                <w:bCs/>
                <w:sz w:val="20"/>
                <w:szCs w:val="20"/>
              </w:rPr>
              <w:t xml:space="preserve">- </w:t>
            </w:r>
            <w:r>
              <w:rPr>
                <w:rFonts w:ascii="Calibri" w:hAnsi="Calibri" w:cs="Arial"/>
                <w:bCs/>
                <w:sz w:val="20"/>
                <w:szCs w:val="20"/>
              </w:rPr>
              <w:t>Piso laminado com concreto</w:t>
            </w:r>
          </w:p>
          <w:p w:rsidR="00A72B22" w:rsidRPr="008E2C2B" w:rsidRDefault="00A72B22" w:rsidP="00A72B22">
            <w:pPr>
              <w:rPr>
                <w:rFonts w:ascii="Calibri" w:hAnsi="Calibri" w:cs="Arial"/>
                <w:bCs/>
                <w:sz w:val="20"/>
                <w:szCs w:val="20"/>
              </w:rPr>
            </w:pPr>
          </w:p>
        </w:tc>
        <w:tc>
          <w:tcPr>
            <w:tcW w:w="902" w:type="dxa"/>
            <w:tcBorders>
              <w:top w:val="single" w:sz="4" w:space="0" w:color="auto"/>
              <w:left w:val="nil"/>
              <w:bottom w:val="single" w:sz="4" w:space="0" w:color="auto"/>
              <w:right w:val="single" w:sz="4" w:space="0" w:color="auto"/>
            </w:tcBorders>
          </w:tcPr>
          <w:p w:rsidR="00A72B22" w:rsidRPr="008E2C2B" w:rsidRDefault="00A72B22" w:rsidP="00A72B22">
            <w:pPr>
              <w:jc w:val="center"/>
              <w:rPr>
                <w:rFonts w:ascii="Calibri" w:hAnsi="Calibri" w:cs="Arial"/>
                <w:bCs/>
                <w:sz w:val="20"/>
                <w:szCs w:val="20"/>
              </w:rPr>
            </w:pPr>
          </w:p>
          <w:p w:rsidR="00A72B22" w:rsidRPr="008E2C2B" w:rsidRDefault="00A72B22" w:rsidP="00A72B22">
            <w:pPr>
              <w:jc w:val="center"/>
              <w:rPr>
                <w:rFonts w:ascii="Calibri" w:hAnsi="Calibri" w:cs="Arial"/>
                <w:bCs/>
                <w:sz w:val="20"/>
                <w:szCs w:val="20"/>
              </w:rPr>
            </w:pPr>
            <w:r w:rsidRPr="008E2C2B">
              <w:rPr>
                <w:rFonts w:ascii="Calibri" w:hAnsi="Calibri" w:cs="Arial"/>
                <w:bCs/>
                <w:sz w:val="20"/>
                <w:szCs w:val="20"/>
              </w:rPr>
              <w:t>KVA</w:t>
            </w:r>
          </w:p>
          <w:p w:rsidR="00A72B22" w:rsidRDefault="00A72B22" w:rsidP="00A72B22">
            <w:pPr>
              <w:jc w:val="center"/>
              <w:rPr>
                <w:rFonts w:ascii="Calibri" w:hAnsi="Calibri" w:cs="Arial"/>
                <w:bCs/>
                <w:sz w:val="20"/>
                <w:szCs w:val="20"/>
              </w:rPr>
            </w:pPr>
            <w:proofErr w:type="spellStart"/>
            <w:r w:rsidRPr="008E2C2B">
              <w:rPr>
                <w:rFonts w:ascii="Calibri" w:hAnsi="Calibri" w:cs="Arial"/>
                <w:bCs/>
                <w:sz w:val="20"/>
                <w:szCs w:val="20"/>
              </w:rPr>
              <w:t>M²</w:t>
            </w:r>
            <w:proofErr w:type="spellEnd"/>
          </w:p>
          <w:p w:rsidR="00A72B22" w:rsidRPr="008E2C2B" w:rsidRDefault="00A72B22" w:rsidP="00A72B22">
            <w:pPr>
              <w:jc w:val="center"/>
              <w:rPr>
                <w:rFonts w:ascii="Calibri" w:hAnsi="Calibri" w:cs="Arial"/>
                <w:bCs/>
                <w:sz w:val="20"/>
                <w:szCs w:val="20"/>
              </w:rPr>
            </w:pPr>
            <w:proofErr w:type="spellStart"/>
            <w:r>
              <w:rPr>
                <w:rFonts w:ascii="Calibri" w:hAnsi="Calibri" w:cs="Arial"/>
                <w:bCs/>
                <w:sz w:val="20"/>
                <w:szCs w:val="20"/>
              </w:rPr>
              <w:t>M²</w:t>
            </w:r>
            <w:proofErr w:type="spellEnd"/>
          </w:p>
        </w:tc>
        <w:tc>
          <w:tcPr>
            <w:tcW w:w="993" w:type="dxa"/>
            <w:tcBorders>
              <w:top w:val="single" w:sz="4" w:space="0" w:color="auto"/>
              <w:left w:val="nil"/>
              <w:bottom w:val="single" w:sz="4" w:space="0" w:color="auto"/>
              <w:right w:val="single" w:sz="4" w:space="0" w:color="auto"/>
            </w:tcBorders>
          </w:tcPr>
          <w:p w:rsidR="00A72B22" w:rsidRPr="008E2C2B" w:rsidRDefault="00A72B22" w:rsidP="00A72B22">
            <w:pPr>
              <w:jc w:val="center"/>
              <w:rPr>
                <w:rFonts w:ascii="Calibri" w:hAnsi="Calibri" w:cs="Arial"/>
                <w:bCs/>
                <w:sz w:val="20"/>
                <w:szCs w:val="20"/>
              </w:rPr>
            </w:pPr>
          </w:p>
          <w:p w:rsidR="00A72B22" w:rsidRDefault="00A72B22" w:rsidP="00A72B22">
            <w:pPr>
              <w:jc w:val="right"/>
              <w:rPr>
                <w:rFonts w:ascii="Calibri" w:hAnsi="Calibri" w:cs="Arial"/>
                <w:bCs/>
                <w:sz w:val="20"/>
                <w:szCs w:val="20"/>
              </w:rPr>
            </w:pPr>
            <w:r>
              <w:rPr>
                <w:rFonts w:ascii="Calibri" w:hAnsi="Calibri" w:cs="Arial"/>
                <w:bCs/>
                <w:sz w:val="20"/>
                <w:szCs w:val="20"/>
              </w:rPr>
              <w:t>5,10</w:t>
            </w:r>
          </w:p>
          <w:p w:rsidR="00A72B22" w:rsidRDefault="00A72B22" w:rsidP="00A72B22">
            <w:pPr>
              <w:jc w:val="right"/>
              <w:rPr>
                <w:rFonts w:ascii="Calibri" w:hAnsi="Calibri" w:cs="Arial"/>
                <w:bCs/>
                <w:sz w:val="20"/>
                <w:szCs w:val="20"/>
              </w:rPr>
            </w:pPr>
            <w:r>
              <w:rPr>
                <w:rFonts w:ascii="Calibri" w:hAnsi="Calibri" w:cs="Arial"/>
                <w:bCs/>
                <w:sz w:val="20"/>
                <w:szCs w:val="20"/>
              </w:rPr>
              <w:t>516,00</w:t>
            </w:r>
          </w:p>
          <w:p w:rsidR="00A72B22" w:rsidRPr="008E2C2B" w:rsidRDefault="00A72B22" w:rsidP="00A72B22">
            <w:pPr>
              <w:jc w:val="right"/>
              <w:rPr>
                <w:rFonts w:ascii="Calibri" w:hAnsi="Calibri" w:cs="Arial"/>
                <w:bCs/>
                <w:sz w:val="20"/>
                <w:szCs w:val="20"/>
              </w:rPr>
            </w:pPr>
            <w:r>
              <w:rPr>
                <w:rFonts w:ascii="Calibri" w:hAnsi="Calibri" w:cs="Arial"/>
                <w:bCs/>
                <w:sz w:val="20"/>
                <w:szCs w:val="20"/>
              </w:rPr>
              <w:t>467</w:t>
            </w:r>
            <w:r w:rsidRPr="008E2C2B">
              <w:rPr>
                <w:rFonts w:ascii="Calibri" w:hAnsi="Calibri" w:cs="Arial"/>
                <w:bCs/>
                <w:sz w:val="20"/>
                <w:szCs w:val="20"/>
              </w:rPr>
              <w:t>,</w:t>
            </w:r>
            <w:r>
              <w:rPr>
                <w:rFonts w:ascii="Calibri" w:hAnsi="Calibri" w:cs="Arial"/>
                <w:bCs/>
                <w:sz w:val="20"/>
                <w:szCs w:val="20"/>
              </w:rPr>
              <w:t>22</w:t>
            </w:r>
          </w:p>
        </w:tc>
        <w:tc>
          <w:tcPr>
            <w:tcW w:w="2155" w:type="dxa"/>
            <w:gridSpan w:val="2"/>
            <w:tcBorders>
              <w:top w:val="single" w:sz="4" w:space="0" w:color="auto"/>
              <w:left w:val="nil"/>
              <w:bottom w:val="single" w:sz="4" w:space="0" w:color="auto"/>
              <w:right w:val="single" w:sz="4" w:space="0" w:color="auto"/>
            </w:tcBorders>
          </w:tcPr>
          <w:p w:rsidR="00A72B22" w:rsidRPr="008E2C2B" w:rsidRDefault="00A72B22" w:rsidP="00A72B22">
            <w:pPr>
              <w:jc w:val="right"/>
              <w:rPr>
                <w:rFonts w:ascii="Calibri" w:hAnsi="Calibri" w:cs="Arial"/>
                <w:bCs/>
                <w:sz w:val="20"/>
                <w:szCs w:val="20"/>
              </w:rPr>
            </w:pPr>
          </w:p>
          <w:p w:rsidR="00A72B22" w:rsidRDefault="00A72B22" w:rsidP="00A72B22">
            <w:pPr>
              <w:jc w:val="right"/>
              <w:rPr>
                <w:rFonts w:ascii="Calibri" w:hAnsi="Calibri" w:cs="Arial"/>
                <w:bCs/>
                <w:sz w:val="20"/>
                <w:szCs w:val="20"/>
              </w:rPr>
            </w:pPr>
            <w:r>
              <w:rPr>
                <w:rFonts w:ascii="Calibri" w:hAnsi="Calibri" w:cs="Arial"/>
                <w:bCs/>
                <w:sz w:val="20"/>
                <w:szCs w:val="20"/>
              </w:rPr>
              <w:t>2,55</w:t>
            </w:r>
          </w:p>
          <w:p w:rsidR="00A72B22" w:rsidRPr="008E2C2B" w:rsidRDefault="00A72B22" w:rsidP="00A72B22">
            <w:pPr>
              <w:jc w:val="right"/>
              <w:rPr>
                <w:rFonts w:ascii="Calibri" w:hAnsi="Calibri" w:cs="Arial"/>
                <w:bCs/>
                <w:sz w:val="20"/>
                <w:szCs w:val="20"/>
              </w:rPr>
            </w:pPr>
            <w:r>
              <w:rPr>
                <w:rFonts w:ascii="Calibri" w:hAnsi="Calibri" w:cs="Arial"/>
                <w:bCs/>
                <w:sz w:val="20"/>
                <w:szCs w:val="20"/>
              </w:rPr>
              <w:t>258,00</w:t>
            </w:r>
          </w:p>
          <w:p w:rsidR="00A72B22" w:rsidRPr="008E2C2B" w:rsidRDefault="00A72B22" w:rsidP="00A72B22">
            <w:pPr>
              <w:jc w:val="right"/>
              <w:rPr>
                <w:rFonts w:ascii="Calibri" w:hAnsi="Calibri" w:cs="Arial"/>
                <w:bCs/>
                <w:sz w:val="20"/>
                <w:szCs w:val="20"/>
              </w:rPr>
            </w:pPr>
            <w:r>
              <w:rPr>
                <w:rFonts w:ascii="Calibri" w:hAnsi="Calibri" w:cs="Arial"/>
                <w:bCs/>
                <w:sz w:val="20"/>
                <w:szCs w:val="20"/>
              </w:rPr>
              <w:t>233,61</w:t>
            </w:r>
          </w:p>
          <w:p w:rsidR="00A72B22" w:rsidRPr="00460D27" w:rsidRDefault="00A72B22" w:rsidP="00A72B22">
            <w:pPr>
              <w:jc w:val="right"/>
              <w:rPr>
                <w:rFonts w:ascii="Calibri" w:hAnsi="Calibri" w:cs="Arial"/>
                <w:b/>
                <w:bCs/>
                <w:sz w:val="20"/>
                <w:szCs w:val="20"/>
              </w:rPr>
            </w:pPr>
          </w:p>
        </w:tc>
      </w:tr>
    </w:tbl>
    <w:p w:rsidR="00137CC0" w:rsidRDefault="00137CC0"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734432" w:rsidRDefault="00734432" w:rsidP="006D24EA">
      <w:pPr>
        <w:jc w:val="both"/>
        <w:rPr>
          <w:rFonts w:asciiTheme="minorHAnsi" w:hAnsiTheme="minorHAnsi"/>
          <w:b/>
          <w:color w:val="000000"/>
          <w:sz w:val="22"/>
          <w:szCs w:val="22"/>
        </w:rPr>
      </w:pPr>
    </w:p>
    <w:p w:rsidR="00734432" w:rsidRDefault="00734432"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de </w:t>
      </w:r>
      <w:r w:rsidR="00184ECB">
        <w:rPr>
          <w:rFonts w:ascii="Times New Roman" w:hAnsi="Times New Roman"/>
        </w:rPr>
        <w:t>90 (noventa</w:t>
      </w:r>
      <w:r w:rsidRPr="00C83545">
        <w:rPr>
          <w:rFonts w:ascii="Times New Roman" w:hAnsi="Times New Roman"/>
        </w:rPr>
        <w:t>)</w:t>
      </w:r>
      <w:r w:rsidRPr="00A72871">
        <w:rPr>
          <w:rFonts w:ascii="Times New Roman" w:hAnsi="Times New Roman"/>
        </w:rPr>
        <w:t xml:space="preserve"> </w:t>
      </w:r>
      <w:r w:rsidR="00705B00">
        <w:rPr>
          <w:rFonts w:ascii="Times New Roman" w:hAnsi="Times New Roman"/>
        </w:rPr>
        <w:t>dias 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w:t>
      </w:r>
      <w:r w:rsidR="00531018">
        <w:rPr>
          <w:rFonts w:ascii="Times New Roman" w:hAnsi="Times New Roman"/>
        </w:rPr>
        <w:t>15</w:t>
      </w:r>
      <w:r w:rsidRPr="00A72871">
        <w:rPr>
          <w:rFonts w:ascii="Times New Roman" w:hAnsi="Times New Roman"/>
        </w:rPr>
        <w:t xml:space="preserve"> (</w:t>
      </w:r>
      <w:r w:rsidR="00531018">
        <w:rPr>
          <w:rFonts w:ascii="Times New Roman" w:hAnsi="Times New Roman"/>
        </w:rPr>
        <w:t>quinze</w:t>
      </w:r>
      <w:r w:rsidRPr="00A72871">
        <w:rPr>
          <w:rFonts w:ascii="Times New Roman" w:hAnsi="Times New Roman"/>
        </w:rPr>
        <w:t xml:space="preserv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w:t>
      </w:r>
      <w:r w:rsidR="00531018">
        <w:rPr>
          <w:rFonts w:ascii="Times New Roman" w:hAnsi="Times New Roman"/>
        </w:rPr>
        <w:t>90</w:t>
      </w:r>
      <w:r w:rsidRPr="00A72871">
        <w:rPr>
          <w:rFonts w:ascii="Times New Roman" w:hAnsi="Times New Roman"/>
        </w:rPr>
        <w:t xml:space="preserve"> (</w:t>
      </w:r>
      <w:r w:rsidR="00531018">
        <w:rPr>
          <w:rFonts w:ascii="Times New Roman" w:hAnsi="Times New Roman"/>
        </w:rPr>
        <w:t>noventa</w:t>
      </w:r>
      <w:r w:rsidRPr="00A72871">
        <w:rPr>
          <w:rFonts w:ascii="Times New Roman" w:hAnsi="Times New Roman"/>
        </w:rPr>
        <w:t xml:space="preserve">)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lastRenderedPageBreak/>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1C2735">
      <w:pPr>
        <w:pStyle w:val="PargrafodaLista"/>
        <w:numPr>
          <w:ilvl w:val="0"/>
          <w:numId w:val="22"/>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São anotações obrigatórias no Diário de Obra as condições do tempo, a descrição dos equipamentos incluídos ou retirados no canteiro, a movimentação ocorrida no quadro de pessoal, o resumo dos serviços realizados e as ocorrências disciplinares.</w:t>
      </w:r>
    </w:p>
    <w:p w:rsidR="00787D2A" w:rsidRPr="00B43C93" w:rsidRDefault="00787D2A" w:rsidP="001C2735">
      <w:pPr>
        <w:pStyle w:val="PargrafodaLista"/>
        <w:numPr>
          <w:ilvl w:val="0"/>
          <w:numId w:val="22"/>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1C2735">
      <w:pPr>
        <w:pStyle w:val="PargrafodaLista"/>
        <w:numPr>
          <w:ilvl w:val="0"/>
          <w:numId w:val="22"/>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B43C93">
        <w:rPr>
          <w:rFonts w:ascii="Times New Roman" w:hAnsi="Times New Roman"/>
          <w:b/>
        </w:rPr>
        <w:t>CONTRATADA</w:t>
      </w:r>
      <w:r w:rsidRPr="00B43C93">
        <w:rPr>
          <w:rFonts w:ascii="Times New Roman" w:hAnsi="Times New Roman"/>
        </w:rPr>
        <w:t>.</w:t>
      </w:r>
    </w:p>
    <w:p w:rsidR="000F2215" w:rsidRPr="000F2215" w:rsidRDefault="001C53B4" w:rsidP="000F2215">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sempre que for julgado conveniente, devidamente justificado e aprovado pela CONTRATANTE, de acordo com o</w:t>
      </w:r>
      <w:r w:rsidR="001C2735">
        <w:rPr>
          <w:rFonts w:ascii="Times New Roman" w:hAnsi="Times New Roman"/>
        </w:rPr>
        <w:t xml:space="preserve"> parecer da fiscalização, poderá</w:t>
      </w:r>
      <w:r>
        <w:rPr>
          <w:rFonts w:ascii="Times New Roman" w:hAnsi="Times New Roman"/>
        </w:rPr>
        <w:t xml:space="preserve">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0D1F7A">
        <w:rPr>
          <w:rFonts w:ascii="Times New Roman" w:hAnsi="Times New Roman"/>
        </w:rPr>
        <w:t xml:space="preserve"> O licitante deverá anexar aos autos o contrato com o subcontratado. O subcontratado deverá demonstrar regularidade fiscal e trabalhista.</w:t>
      </w:r>
      <w:r w:rsidR="001C2735" w:rsidRPr="000D1F7A">
        <w:rPr>
          <w:rFonts w:ascii="Times New Roman" w:hAnsi="Times New Roman"/>
        </w:rPr>
        <w:t xml:space="preserve"> Os serviços passíveis de subcontratação são:</w:t>
      </w:r>
    </w:p>
    <w:p w:rsidR="001C2735" w:rsidRPr="005A7F13" w:rsidRDefault="001C2735" w:rsidP="001C2735">
      <w:pPr>
        <w:pStyle w:val="PargrafodaLista"/>
        <w:numPr>
          <w:ilvl w:val="0"/>
          <w:numId w:val="23"/>
        </w:numPr>
        <w:autoSpaceDE w:val="0"/>
        <w:autoSpaceDN w:val="0"/>
        <w:adjustRightInd w:val="0"/>
        <w:spacing w:after="0" w:line="240" w:lineRule="auto"/>
        <w:ind w:left="1758" w:hanging="284"/>
        <w:jc w:val="both"/>
      </w:pPr>
      <w:r w:rsidRPr="005A7F13">
        <w:rPr>
          <w:rFonts w:ascii="Times New Roman" w:hAnsi="Times New Roman"/>
        </w:rPr>
        <w:t>Sondagem do Terreno;</w:t>
      </w:r>
    </w:p>
    <w:p w:rsidR="001C2735" w:rsidRPr="005A7F13" w:rsidRDefault="001C2735" w:rsidP="001C2735">
      <w:pPr>
        <w:pStyle w:val="PargrafodaLista"/>
        <w:numPr>
          <w:ilvl w:val="0"/>
          <w:numId w:val="23"/>
        </w:numPr>
        <w:autoSpaceDE w:val="0"/>
        <w:autoSpaceDN w:val="0"/>
        <w:adjustRightInd w:val="0"/>
        <w:spacing w:after="0" w:line="240" w:lineRule="auto"/>
        <w:ind w:left="1758" w:hanging="284"/>
        <w:jc w:val="both"/>
      </w:pPr>
      <w:r w:rsidRPr="005A7F13">
        <w:rPr>
          <w:rFonts w:ascii="Times New Roman" w:hAnsi="Times New Roman"/>
        </w:rPr>
        <w:t>Estrutura Metálica;</w:t>
      </w:r>
    </w:p>
    <w:p w:rsidR="001C2735" w:rsidRPr="005A7F13" w:rsidRDefault="001C2735" w:rsidP="001C2735">
      <w:pPr>
        <w:pStyle w:val="PargrafodaLista"/>
        <w:numPr>
          <w:ilvl w:val="0"/>
          <w:numId w:val="23"/>
        </w:numPr>
        <w:autoSpaceDE w:val="0"/>
        <w:autoSpaceDN w:val="0"/>
        <w:adjustRightInd w:val="0"/>
        <w:spacing w:after="0" w:line="240" w:lineRule="auto"/>
        <w:ind w:left="1758" w:hanging="284"/>
        <w:jc w:val="both"/>
      </w:pPr>
      <w:r w:rsidRPr="005A7F13">
        <w:rPr>
          <w:rFonts w:ascii="Times New Roman" w:hAnsi="Times New Roman"/>
        </w:rPr>
        <w:t>Subestação;</w:t>
      </w:r>
    </w:p>
    <w:p w:rsidR="001C2735" w:rsidRPr="005A7F13" w:rsidRDefault="001C2735" w:rsidP="001C2735">
      <w:pPr>
        <w:pStyle w:val="PargrafodaLista"/>
        <w:numPr>
          <w:ilvl w:val="0"/>
          <w:numId w:val="23"/>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1C2735" w:rsidRPr="005A7F13" w:rsidRDefault="001C2735" w:rsidP="001C2735">
      <w:pPr>
        <w:pStyle w:val="PargrafodaLista"/>
        <w:numPr>
          <w:ilvl w:val="0"/>
          <w:numId w:val="23"/>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1C2735" w:rsidRPr="005A7F13" w:rsidRDefault="001C2735" w:rsidP="001C2735">
      <w:pPr>
        <w:pStyle w:val="PargrafodaLista"/>
        <w:numPr>
          <w:ilvl w:val="0"/>
          <w:numId w:val="23"/>
        </w:numPr>
        <w:autoSpaceDE w:val="0"/>
        <w:autoSpaceDN w:val="0"/>
        <w:adjustRightInd w:val="0"/>
        <w:spacing w:after="0" w:line="240" w:lineRule="auto"/>
        <w:ind w:left="1758" w:hanging="284"/>
        <w:jc w:val="both"/>
      </w:pPr>
      <w:r w:rsidRPr="005A7F13">
        <w:rPr>
          <w:rFonts w:ascii="Times New Roman" w:hAnsi="Times New Roman"/>
        </w:rPr>
        <w:t>Central de Gás:</w:t>
      </w:r>
    </w:p>
    <w:p w:rsidR="001C2735" w:rsidRPr="005A7F13" w:rsidRDefault="001C2735" w:rsidP="001C2735">
      <w:pPr>
        <w:pStyle w:val="PargrafodaLista"/>
        <w:numPr>
          <w:ilvl w:val="0"/>
          <w:numId w:val="23"/>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1C2735" w:rsidRPr="000F2215" w:rsidRDefault="001C2735" w:rsidP="001C2735">
      <w:pPr>
        <w:pStyle w:val="PargrafodaLista"/>
        <w:numPr>
          <w:ilvl w:val="0"/>
          <w:numId w:val="23"/>
        </w:numPr>
        <w:autoSpaceDE w:val="0"/>
        <w:autoSpaceDN w:val="0"/>
        <w:adjustRightInd w:val="0"/>
        <w:spacing w:after="0" w:line="240" w:lineRule="auto"/>
        <w:ind w:left="1758" w:hanging="284"/>
        <w:jc w:val="both"/>
      </w:pPr>
      <w:r w:rsidRPr="005A7F13">
        <w:rPr>
          <w:rFonts w:ascii="Times New Roman" w:hAnsi="Times New Roman"/>
        </w:rPr>
        <w:t>Esquadrias Metálicas;</w:t>
      </w:r>
    </w:p>
    <w:p w:rsidR="000F2215" w:rsidRPr="005A7F13" w:rsidRDefault="000F2215" w:rsidP="000F2215">
      <w:pPr>
        <w:autoSpaceDE w:val="0"/>
        <w:autoSpaceDN w:val="0"/>
        <w:adjustRightInd w:val="0"/>
        <w:jc w:val="both"/>
      </w:pPr>
    </w:p>
    <w:p w:rsidR="001C53B4" w:rsidRPr="000D1F7A" w:rsidRDefault="001C2735" w:rsidP="001C2735">
      <w:pPr>
        <w:pStyle w:val="PargrafodaLista"/>
        <w:numPr>
          <w:ilvl w:val="0"/>
          <w:numId w:val="23"/>
        </w:numPr>
        <w:autoSpaceDE w:val="0"/>
        <w:autoSpaceDN w:val="0"/>
        <w:adjustRightInd w:val="0"/>
        <w:spacing w:after="0" w:line="240" w:lineRule="auto"/>
        <w:ind w:left="1758" w:hanging="284"/>
        <w:jc w:val="both"/>
      </w:pPr>
      <w:r w:rsidRPr="005A7F13">
        <w:rPr>
          <w:rFonts w:ascii="Times New Roman" w:hAnsi="Times New Roman"/>
        </w:rPr>
        <w:lastRenderedPageBreak/>
        <w:t>Transporte de Entulho.</w:t>
      </w:r>
    </w:p>
    <w:p w:rsidR="000D1F7A" w:rsidRPr="001C2735" w:rsidRDefault="000D1F7A" w:rsidP="000D1F7A">
      <w:pPr>
        <w:pStyle w:val="PargrafodaLista"/>
        <w:autoSpaceDE w:val="0"/>
        <w:autoSpaceDN w:val="0"/>
        <w:adjustRightInd w:val="0"/>
        <w:spacing w:after="0" w:line="240" w:lineRule="auto"/>
        <w:ind w:left="1758"/>
        <w:jc w:val="both"/>
      </w:pPr>
    </w:p>
    <w:p w:rsidR="00D107B0" w:rsidRPr="000D1F7A" w:rsidRDefault="00D107B0"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0D1F7A">
        <w:rPr>
          <w:rFonts w:ascii="Times New Roman" w:hAnsi="Times New Roman"/>
        </w:rPr>
        <w:t>Em conformidade com o</w:t>
      </w:r>
      <w:r w:rsidR="001C2735" w:rsidRPr="000D1F7A">
        <w:rPr>
          <w:rFonts w:ascii="Times New Roman" w:hAnsi="Times New Roman"/>
        </w:rPr>
        <w:t xml:space="preserve"> art.45 da Lei estadual nº 17.928/2012, bem como o art. 40, inciso XI da Lei nº 8.666/93</w:t>
      </w:r>
      <w:r w:rsidRPr="000D1F7A">
        <w:rPr>
          <w:rFonts w:ascii="Times New Roman" w:hAnsi="Times New Roman"/>
        </w:rPr>
        <w:t xml:space="preserve">, 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propostas. Para efeito de cálculo, considerar </w:t>
      </w:r>
      <w:proofErr w:type="gramStart"/>
      <w:r w:rsidRPr="000D1F7A">
        <w:rPr>
          <w:rFonts w:ascii="Times New Roman" w:hAnsi="Times New Roman"/>
        </w:rPr>
        <w:t>4</w:t>
      </w:r>
      <w:proofErr w:type="gramEnd"/>
      <w:r w:rsidRPr="000D1F7A">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0D1F7A">
        <w:rPr>
          <w:rFonts w:ascii="Times New Roman" w:hAnsi="Times New Roman"/>
        </w:rPr>
        <w:t>Seguindo o exposto no</w:t>
      </w:r>
      <w:r w:rsidRPr="000D1F7A">
        <w:rPr>
          <w:rFonts w:ascii="Times New Roman" w:hAnsi="Times New Roman"/>
          <w:b/>
          <w:i/>
        </w:rPr>
        <w:t xml:space="preserve"> Roteiro de Auditoria de Obras Públicas do TCU, </w:t>
      </w:r>
      <w:r w:rsidRPr="000D1F7A">
        <w:rPr>
          <w:rFonts w:ascii="Times New Roman" w:hAnsi="Times New Roman"/>
        </w:rPr>
        <w:t>e exposto n</w:t>
      </w:r>
      <w:r w:rsidR="000D1F7A">
        <w:rPr>
          <w:rFonts w:ascii="Times New Roman" w:hAnsi="Times New Roman"/>
        </w:rPr>
        <w:t>o</w:t>
      </w:r>
      <w:r w:rsidR="000D1F7A">
        <w:rPr>
          <w:rFonts w:ascii="Times New Roman" w:hAnsi="Times New Roman"/>
          <w:b/>
          <w:i/>
        </w:rPr>
        <w:t xml:space="preserve"> Acórdão n° 1977/2013 TCU</w:t>
      </w:r>
      <w:r w:rsidRPr="000D1F7A">
        <w:rPr>
          <w:rFonts w:ascii="Times New Roman" w:hAnsi="Times New Roman"/>
        </w:rPr>
        <w:t>,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w:t>
      </w:r>
      <w:r w:rsidRPr="000D1F7A">
        <w:rPr>
          <w:rFonts w:ascii="Times New Roman" w:hAnsi="Times New Roman"/>
          <w:b/>
        </w:rPr>
        <w:t xml:space="preserve"> PREÇO GLOBAL</w:t>
      </w:r>
      <w:r w:rsidRPr="000D1F7A">
        <w:rPr>
          <w:rFonts w:ascii="Times New Roman" w:hAnsi="Times New Roman"/>
          <w:b/>
          <w:bCs/>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CC7D0A" w:rsidRPr="001D3732" w:rsidRDefault="00A71CB4" w:rsidP="001D3732">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 xml:space="preserve">A fiscalização exercida pela SEDUCE não exclui nem reduz a responsabilidade da CONTRATADA, inclusive perante terceiros, por qualquer irregularidade, e na sua ocorrência, não implica </w:t>
      </w:r>
      <w:proofErr w:type="spellStart"/>
      <w:r w:rsidRPr="00956F9C">
        <w:rPr>
          <w:rFonts w:ascii="Times New Roman" w:hAnsi="Times New Roman"/>
        </w:rPr>
        <w:t>corresponsabilidade</w:t>
      </w:r>
      <w:proofErr w:type="spellEnd"/>
      <w:r w:rsidRPr="00956F9C">
        <w:rPr>
          <w:rFonts w:ascii="Times New Roman" w:hAnsi="Times New Roman"/>
        </w:rPr>
        <w:t xml:space="preserv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1D3732" w:rsidRDefault="00956F9C" w:rsidP="001D3732">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1D3732" w:rsidRDefault="00956F9C" w:rsidP="001D3732">
      <w:pPr>
        <w:pStyle w:val="PargrafodaLista"/>
        <w:numPr>
          <w:ilvl w:val="0"/>
          <w:numId w:val="12"/>
        </w:numPr>
        <w:spacing w:after="0" w:line="300" w:lineRule="atLeast"/>
        <w:ind w:left="1758" w:hanging="284"/>
        <w:jc w:val="both"/>
        <w:rPr>
          <w:rFonts w:ascii="Times New Roman" w:hAnsi="Times New Roman"/>
        </w:rPr>
      </w:pPr>
      <w:r w:rsidRPr="001D3732">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lastRenderedPageBreak/>
        <w:t>Cópia de matrícula no Cadastro Específico do INSS (CEI);</w:t>
      </w:r>
    </w:p>
    <w:p w:rsidR="001C2735" w:rsidRPr="00975519" w:rsidRDefault="001C2735" w:rsidP="001C2735">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5A7F13">
        <w:rPr>
          <w:rFonts w:ascii="Times New Roman" w:hAnsi="Times New Roman"/>
        </w:rPr>
        <w:t>“</w:t>
      </w:r>
      <w:r>
        <w:rPr>
          <w:rFonts w:ascii="Times New Roman" w:hAnsi="Times New Roman"/>
        </w:rPr>
        <w:t xml:space="preserve">Por se tratar de contratação </w:t>
      </w:r>
      <w:r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1C2735" w:rsidRPr="00DC39D9" w:rsidRDefault="001C2735" w:rsidP="001C2735">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1C2735" w:rsidRPr="00DC39D9" w:rsidRDefault="001C2735" w:rsidP="001C2735">
      <w:pPr>
        <w:pStyle w:val="PargrafodaLista"/>
        <w:numPr>
          <w:ilvl w:val="0"/>
          <w:numId w:val="24"/>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1C2735" w:rsidRPr="00DC39D9" w:rsidRDefault="001C2735" w:rsidP="001C2735">
      <w:pPr>
        <w:pStyle w:val="PargrafodaLista"/>
        <w:numPr>
          <w:ilvl w:val="0"/>
          <w:numId w:val="24"/>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1C2735" w:rsidRPr="00DC39D9" w:rsidRDefault="001C2735" w:rsidP="001C2735">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1C2735" w:rsidRPr="00DC39D9" w:rsidRDefault="001C2735" w:rsidP="001C2735">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1C2735" w:rsidRPr="00DC39D9" w:rsidRDefault="001C2735" w:rsidP="001C2735">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1C2735" w:rsidRPr="00DC39D9" w:rsidRDefault="001C2735" w:rsidP="001C2735">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1C2735" w:rsidRPr="00DC39D9" w:rsidRDefault="001C2735" w:rsidP="001C2735">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1C2735" w:rsidRPr="00DC39D9" w:rsidRDefault="001C2735" w:rsidP="001C2735">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1C2735" w:rsidRPr="00DC39D9" w:rsidRDefault="001C2735" w:rsidP="001C2735">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1C2735" w:rsidRPr="00DC39D9" w:rsidRDefault="001C2735" w:rsidP="001C2735">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1C2735" w:rsidRPr="00DC39D9" w:rsidRDefault="001C2735" w:rsidP="001C2735">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1C2735" w:rsidRPr="00DC39D9" w:rsidRDefault="001C2735" w:rsidP="001C2735">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1C2735" w:rsidRPr="00DC39D9" w:rsidRDefault="001C2735" w:rsidP="001C2735">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1C2735" w:rsidRPr="00DC39D9" w:rsidRDefault="001C2735" w:rsidP="001C2735">
      <w:pPr>
        <w:pStyle w:val="PargrafodaLista"/>
        <w:numPr>
          <w:ilvl w:val="0"/>
          <w:numId w:val="25"/>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1C2735" w:rsidRPr="00DC39D9" w:rsidRDefault="001C2735" w:rsidP="001C2735">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1C2735" w:rsidRPr="00DC39D9" w:rsidRDefault="001C2735" w:rsidP="001C2735">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1C2735" w:rsidRPr="00DC39D9" w:rsidRDefault="001C2735" w:rsidP="001C2735">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1C2735" w:rsidRPr="00DC39D9" w:rsidRDefault="001C2735" w:rsidP="001C2735">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1C2735" w:rsidRPr="00DC39D9" w:rsidRDefault="001C2735" w:rsidP="001C2735">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1C2735" w:rsidRPr="00DC39D9" w:rsidRDefault="001C2735" w:rsidP="001C2735">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1C2735" w:rsidRPr="00DC39D9" w:rsidRDefault="001C2735" w:rsidP="001C2735">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1C2735" w:rsidRPr="00DC39D9" w:rsidRDefault="001C2735" w:rsidP="001C2735">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1C2735" w:rsidRPr="00DC39D9" w:rsidRDefault="001C2735" w:rsidP="001C2735">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1C2735" w:rsidRPr="00DC39D9" w:rsidRDefault="001C2735" w:rsidP="001C2735">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1C2735" w:rsidRPr="00DC39D9" w:rsidRDefault="001C2735" w:rsidP="001C2735">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AF0671" w:rsidRPr="001C2735" w:rsidRDefault="001C2735" w:rsidP="001C2735">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1C2735" w:rsidP="00D467C7">
      <w:pPr>
        <w:spacing w:line="300" w:lineRule="atLeast"/>
        <w:rPr>
          <w:color w:val="000000"/>
          <w:sz w:val="22"/>
          <w:szCs w:val="22"/>
        </w:rPr>
      </w:pPr>
      <w:r>
        <w:rPr>
          <w:color w:val="000000"/>
          <w:sz w:val="22"/>
          <w:szCs w:val="22"/>
        </w:rPr>
        <w:t xml:space="preserve">Superintendência de </w:t>
      </w:r>
      <w:proofErr w:type="spellStart"/>
      <w:r>
        <w:rPr>
          <w:color w:val="000000"/>
          <w:sz w:val="22"/>
          <w:szCs w:val="22"/>
        </w:rPr>
        <w:t>Infraestrutura</w:t>
      </w:r>
      <w:proofErr w:type="spellEnd"/>
      <w:r w:rsidR="005D5F65" w:rsidRPr="00A72871">
        <w:rPr>
          <w:color w:val="000000"/>
          <w:sz w:val="22"/>
          <w:szCs w:val="22"/>
        </w:rPr>
        <w:t xml:space="preserve">, em Goiânia, aos </w:t>
      </w:r>
      <w:r w:rsidR="007B616F">
        <w:rPr>
          <w:sz w:val="22"/>
          <w:szCs w:val="22"/>
        </w:rPr>
        <w:t>24</w:t>
      </w:r>
      <w:r w:rsidR="00EC2B61" w:rsidRPr="00C83545">
        <w:rPr>
          <w:sz w:val="22"/>
          <w:szCs w:val="22"/>
        </w:rPr>
        <w:t xml:space="preserve"> </w:t>
      </w:r>
      <w:r w:rsidR="001D28BA" w:rsidRPr="00C83545">
        <w:rPr>
          <w:sz w:val="22"/>
          <w:szCs w:val="22"/>
        </w:rPr>
        <w:t xml:space="preserve">dias do mês de </w:t>
      </w:r>
      <w:r>
        <w:rPr>
          <w:sz w:val="22"/>
          <w:szCs w:val="22"/>
        </w:rPr>
        <w:t>Janeiro</w:t>
      </w:r>
      <w:r w:rsidR="00EE0983" w:rsidRPr="00C83545">
        <w:rPr>
          <w:sz w:val="22"/>
          <w:szCs w:val="22"/>
        </w:rPr>
        <w:t xml:space="preserve"> de 201</w:t>
      </w:r>
      <w:r>
        <w:rPr>
          <w:sz w:val="22"/>
          <w:szCs w:val="22"/>
        </w:rPr>
        <w:t>8</w:t>
      </w:r>
      <w:r w:rsidR="00A37F11" w:rsidRPr="00C83545">
        <w:rPr>
          <w:sz w:val="22"/>
          <w:szCs w:val="22"/>
        </w:rPr>
        <w:t>.</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7B616F" w:rsidRPr="00070426" w:rsidRDefault="007B616F" w:rsidP="007B616F">
      <w:pPr>
        <w:pStyle w:val="Ttulo2"/>
        <w:numPr>
          <w:ilvl w:val="0"/>
          <w:numId w:val="0"/>
        </w:numPr>
        <w:rPr>
          <w:rFonts w:ascii="Times New Roman" w:hAnsi="Times New Roman"/>
          <w:color w:val="auto"/>
        </w:rPr>
      </w:pPr>
      <w:r>
        <w:rPr>
          <w:rFonts w:ascii="Times New Roman" w:hAnsi="Times New Roman"/>
          <w:color w:val="000000"/>
        </w:rPr>
        <w:t xml:space="preserve"> Alessandra dos </w:t>
      </w:r>
      <w:proofErr w:type="gramStart"/>
      <w:r>
        <w:rPr>
          <w:rFonts w:ascii="Times New Roman" w:hAnsi="Times New Roman"/>
          <w:color w:val="000000"/>
        </w:rPr>
        <w:t>Santos Paz</w:t>
      </w:r>
      <w:proofErr w:type="gramEnd"/>
      <w:r>
        <w:rPr>
          <w:rFonts w:ascii="Times New Roman" w:hAnsi="Times New Roman"/>
          <w:color w:val="000000"/>
        </w:rPr>
        <w:t xml:space="preserve"> Esteves </w:t>
      </w:r>
      <w:proofErr w:type="spellStart"/>
      <w:r>
        <w:rPr>
          <w:rFonts w:ascii="Times New Roman" w:hAnsi="Times New Roman"/>
          <w:color w:val="000000"/>
        </w:rPr>
        <w:t>Scartezini</w:t>
      </w:r>
      <w:proofErr w:type="spellEnd"/>
      <w:r>
        <w:rPr>
          <w:rFonts w:ascii="Times New Roman" w:hAnsi="Times New Roman"/>
          <w:color w:val="000000"/>
        </w:rPr>
        <w:t xml:space="preserve">                                      </w:t>
      </w:r>
      <w:r w:rsidRPr="00070426">
        <w:rPr>
          <w:rFonts w:ascii="Times New Roman" w:hAnsi="Times New Roman"/>
          <w:color w:val="auto"/>
        </w:rPr>
        <w:t xml:space="preserve">Francisco da Chagas Soares Ávila                                                          </w:t>
      </w:r>
    </w:p>
    <w:p w:rsidR="007B616F" w:rsidRPr="00495667" w:rsidRDefault="007B616F" w:rsidP="007B616F">
      <w:pPr>
        <w:pStyle w:val="Ttulo2"/>
        <w:tabs>
          <w:tab w:val="left" w:pos="0"/>
        </w:tabs>
        <w:rPr>
          <w:rFonts w:ascii="Times New Roman" w:hAnsi="Times New Roman"/>
          <w:b w:val="0"/>
          <w:color w:val="auto"/>
        </w:rPr>
      </w:pPr>
      <w:r>
        <w:rPr>
          <w:rFonts w:ascii="Times New Roman" w:hAnsi="Times New Roman"/>
          <w:b w:val="0"/>
          <w:color w:val="auto"/>
        </w:rPr>
        <w:t xml:space="preserve">  </w:t>
      </w:r>
      <w:r w:rsidRPr="00ED7F1F">
        <w:rPr>
          <w:rFonts w:ascii="Times New Roman" w:hAnsi="Times New Roman"/>
          <w:b w:val="0"/>
          <w:color w:val="auto"/>
        </w:rPr>
        <w:t xml:space="preserve">Gerente de Projetos de Infraestrutura                        </w:t>
      </w:r>
      <w:r>
        <w:rPr>
          <w:rFonts w:ascii="Times New Roman" w:hAnsi="Times New Roman"/>
          <w:b w:val="0"/>
          <w:color w:val="auto"/>
        </w:rPr>
        <w:t xml:space="preserve">                                    </w:t>
      </w:r>
      <w:r w:rsidRPr="00ED7F1F">
        <w:rPr>
          <w:rFonts w:ascii="Times New Roman" w:hAnsi="Times New Roman"/>
          <w:b w:val="0"/>
          <w:color w:val="auto"/>
        </w:rPr>
        <w:t xml:space="preserve">Eng. </w:t>
      </w:r>
      <w:r w:rsidRPr="00495667">
        <w:rPr>
          <w:rFonts w:ascii="Times New Roman" w:hAnsi="Times New Roman"/>
          <w:b w:val="0"/>
          <w:color w:val="auto"/>
        </w:rPr>
        <w:t xml:space="preserve">Civil – CREA 247/D GO                                                              </w:t>
      </w:r>
    </w:p>
    <w:p w:rsidR="007B616F" w:rsidRPr="00070426" w:rsidRDefault="007B616F" w:rsidP="007B616F">
      <w:pPr>
        <w:pStyle w:val="Ttulo2"/>
        <w:tabs>
          <w:tab w:val="left" w:pos="0"/>
        </w:tabs>
        <w:rPr>
          <w:rFonts w:ascii="Times New Roman" w:hAnsi="Times New Roman"/>
          <w:b w:val="0"/>
          <w:color w:val="auto"/>
        </w:rPr>
      </w:pP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 xml:space="preserve">     Superintendência de Infraestrutura</w:t>
      </w:r>
      <w:r w:rsidRPr="00070426">
        <w:rPr>
          <w:rFonts w:ascii="Times New Roman" w:hAnsi="Times New Roman"/>
          <w:b w:val="0"/>
          <w:color w:val="auto"/>
        </w:rPr>
        <w:t xml:space="preserve">                                                                                     </w:t>
      </w:r>
    </w:p>
    <w:p w:rsidR="00BF75F0" w:rsidRDefault="00BF75F0" w:rsidP="007B616F">
      <w:pPr>
        <w:pStyle w:val="Ttulo2"/>
        <w:tabs>
          <w:tab w:val="left" w:pos="0"/>
        </w:tabs>
        <w:rPr>
          <w:b w:val="0"/>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2735" w:rsidRDefault="001C2735">
      <w:r>
        <w:separator/>
      </w:r>
    </w:p>
  </w:endnote>
  <w:endnote w:type="continuationSeparator" w:id="1">
    <w:p w:rsidR="001C2735" w:rsidRDefault="001C27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735" w:rsidRDefault="007B616F" w:rsidP="00AF0671">
    <w:pPr>
      <w:pStyle w:val="Rodap"/>
      <w:jc w:val="center"/>
      <w:rPr>
        <w:sz w:val="18"/>
        <w:szCs w:val="18"/>
      </w:rPr>
    </w:pPr>
    <w:r w:rsidRPr="00C54AB4">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1C2735" w:rsidRPr="00AF0671">
      <w:rPr>
        <w:sz w:val="18"/>
        <w:szCs w:val="18"/>
      </w:rPr>
      <w:t xml:space="preserve"> </w:t>
    </w:r>
    <w:r w:rsidR="001C2735" w:rsidRPr="00CA54E2">
      <w:rPr>
        <w:sz w:val="18"/>
        <w:szCs w:val="18"/>
      </w:rPr>
      <w:t>Secretaria d</w:t>
    </w:r>
    <w:r w:rsidR="001C2735">
      <w:rPr>
        <w:sz w:val="18"/>
        <w:szCs w:val="18"/>
      </w:rPr>
      <w:t xml:space="preserve">e Estado de </w:t>
    </w:r>
    <w:r w:rsidR="001C2735" w:rsidRPr="00CA54E2">
      <w:rPr>
        <w:sz w:val="18"/>
        <w:szCs w:val="18"/>
      </w:rPr>
      <w:t>Educação</w:t>
    </w:r>
    <w:r w:rsidR="001C2735">
      <w:rPr>
        <w:sz w:val="18"/>
        <w:szCs w:val="18"/>
      </w:rPr>
      <w:t>, Cultura e Esporte</w:t>
    </w:r>
  </w:p>
  <w:p w:rsidR="001C2735" w:rsidRPr="00CA54E2" w:rsidRDefault="001C2735" w:rsidP="00A71CB4">
    <w:pPr>
      <w:pStyle w:val="Rodap"/>
      <w:jc w:val="center"/>
      <w:rPr>
        <w:sz w:val="18"/>
        <w:szCs w:val="18"/>
      </w:rPr>
    </w:pPr>
    <w:r>
      <w:rPr>
        <w:sz w:val="18"/>
        <w:szCs w:val="18"/>
      </w:rPr>
      <w:t>Superintendência de Infraestrutura – Supervisão de Estudos, Projetos e Orçamentos</w:t>
    </w:r>
  </w:p>
  <w:p w:rsidR="001C2735" w:rsidRPr="00CA54E2" w:rsidRDefault="001C2735" w:rsidP="00AF0671">
    <w:pPr>
      <w:pStyle w:val="Rodap"/>
      <w:jc w:val="center"/>
      <w:rPr>
        <w:sz w:val="18"/>
        <w:szCs w:val="18"/>
      </w:rPr>
    </w:pPr>
    <w:r w:rsidRPr="00CA54E2">
      <w:rPr>
        <w:sz w:val="18"/>
        <w:szCs w:val="18"/>
      </w:rPr>
      <w:t>Av. Anhanguera, 7.171 – Setor Oeste – CEP: 74.110-010 – Goiânia – Goiás</w:t>
    </w:r>
  </w:p>
  <w:p w:rsidR="001C2735" w:rsidRDefault="001C2735"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1C2735" w:rsidRDefault="00C54AB4"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7B616F">
            <w:rPr>
              <w:noProof/>
            </w:rPr>
            <w:t>12</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2735" w:rsidRDefault="001C2735">
      <w:r>
        <w:separator/>
      </w:r>
    </w:p>
  </w:footnote>
  <w:footnote w:type="continuationSeparator" w:id="1">
    <w:p w:rsidR="001C2735" w:rsidRDefault="001C27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735" w:rsidRPr="003E63F9" w:rsidRDefault="001C2735"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1B8161EB"/>
    <w:multiLevelType w:val="hybridMultilevel"/>
    <w:tmpl w:val="5F849E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9E85AE8"/>
    <w:multiLevelType w:val="hybridMultilevel"/>
    <w:tmpl w:val="87622FA0"/>
    <w:lvl w:ilvl="0" w:tplc="9F6A3C5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0D76E45"/>
    <w:multiLevelType w:val="hybridMultilevel"/>
    <w:tmpl w:val="3660840E"/>
    <w:lvl w:ilvl="0" w:tplc="69125C0C">
      <w:start w:val="1"/>
      <w:numFmt w:val="bullet"/>
      <w:lvlText w:val=""/>
      <w:lvlJc w:val="left"/>
      <w:pPr>
        <w:ind w:left="1121" w:hanging="360"/>
      </w:pPr>
      <w:rPr>
        <w:rFonts w:ascii="Symbol" w:hAnsi="Symbol" w:hint="default"/>
      </w:rPr>
    </w:lvl>
    <w:lvl w:ilvl="1" w:tplc="04160003">
      <w:start w:val="1"/>
      <w:numFmt w:val="bullet"/>
      <w:lvlText w:val="o"/>
      <w:lvlJc w:val="left"/>
      <w:pPr>
        <w:ind w:left="1841" w:hanging="360"/>
      </w:pPr>
      <w:rPr>
        <w:rFonts w:ascii="Courier New" w:hAnsi="Courier New" w:cs="Courier New" w:hint="default"/>
      </w:rPr>
    </w:lvl>
    <w:lvl w:ilvl="2" w:tplc="04160005" w:tentative="1">
      <w:start w:val="1"/>
      <w:numFmt w:val="bullet"/>
      <w:lvlText w:val=""/>
      <w:lvlJc w:val="left"/>
      <w:pPr>
        <w:ind w:left="2561" w:hanging="360"/>
      </w:pPr>
      <w:rPr>
        <w:rFonts w:ascii="Wingdings" w:hAnsi="Wingdings" w:hint="default"/>
      </w:rPr>
    </w:lvl>
    <w:lvl w:ilvl="3" w:tplc="04160001" w:tentative="1">
      <w:start w:val="1"/>
      <w:numFmt w:val="bullet"/>
      <w:lvlText w:val=""/>
      <w:lvlJc w:val="left"/>
      <w:pPr>
        <w:ind w:left="3281" w:hanging="360"/>
      </w:pPr>
      <w:rPr>
        <w:rFonts w:ascii="Symbol" w:hAnsi="Symbol" w:hint="default"/>
      </w:rPr>
    </w:lvl>
    <w:lvl w:ilvl="4" w:tplc="04160003" w:tentative="1">
      <w:start w:val="1"/>
      <w:numFmt w:val="bullet"/>
      <w:lvlText w:val="o"/>
      <w:lvlJc w:val="left"/>
      <w:pPr>
        <w:ind w:left="4001" w:hanging="360"/>
      </w:pPr>
      <w:rPr>
        <w:rFonts w:ascii="Courier New" w:hAnsi="Courier New" w:cs="Courier New" w:hint="default"/>
      </w:rPr>
    </w:lvl>
    <w:lvl w:ilvl="5" w:tplc="04160005" w:tentative="1">
      <w:start w:val="1"/>
      <w:numFmt w:val="bullet"/>
      <w:lvlText w:val=""/>
      <w:lvlJc w:val="left"/>
      <w:pPr>
        <w:ind w:left="4721" w:hanging="360"/>
      </w:pPr>
      <w:rPr>
        <w:rFonts w:ascii="Wingdings" w:hAnsi="Wingdings" w:hint="default"/>
      </w:rPr>
    </w:lvl>
    <w:lvl w:ilvl="6" w:tplc="04160001" w:tentative="1">
      <w:start w:val="1"/>
      <w:numFmt w:val="bullet"/>
      <w:lvlText w:val=""/>
      <w:lvlJc w:val="left"/>
      <w:pPr>
        <w:ind w:left="5441" w:hanging="360"/>
      </w:pPr>
      <w:rPr>
        <w:rFonts w:ascii="Symbol" w:hAnsi="Symbol" w:hint="default"/>
      </w:rPr>
    </w:lvl>
    <w:lvl w:ilvl="7" w:tplc="04160003" w:tentative="1">
      <w:start w:val="1"/>
      <w:numFmt w:val="bullet"/>
      <w:lvlText w:val="o"/>
      <w:lvlJc w:val="left"/>
      <w:pPr>
        <w:ind w:left="6161" w:hanging="360"/>
      </w:pPr>
      <w:rPr>
        <w:rFonts w:ascii="Courier New" w:hAnsi="Courier New" w:cs="Courier New" w:hint="default"/>
      </w:rPr>
    </w:lvl>
    <w:lvl w:ilvl="8" w:tplc="04160005" w:tentative="1">
      <w:start w:val="1"/>
      <w:numFmt w:val="bullet"/>
      <w:lvlText w:val=""/>
      <w:lvlJc w:val="left"/>
      <w:pPr>
        <w:ind w:left="6881" w:hanging="360"/>
      </w:pPr>
      <w:rPr>
        <w:rFonts w:ascii="Wingdings" w:hAnsi="Wingdings" w:hint="default"/>
      </w:rPr>
    </w:lvl>
  </w:abstractNum>
  <w:abstractNum w:abstractNumId="10">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8AB2B22"/>
    <w:multiLevelType w:val="multilevel"/>
    <w:tmpl w:val="F8AEDB5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2">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11"/>
  </w:num>
  <w:num w:numId="3">
    <w:abstractNumId w:val="15"/>
  </w:num>
  <w:num w:numId="4">
    <w:abstractNumId w:val="22"/>
  </w:num>
  <w:num w:numId="5">
    <w:abstractNumId w:val="12"/>
  </w:num>
  <w:num w:numId="6">
    <w:abstractNumId w:val="21"/>
  </w:num>
  <w:num w:numId="7">
    <w:abstractNumId w:val="4"/>
  </w:num>
  <w:num w:numId="8">
    <w:abstractNumId w:val="3"/>
  </w:num>
  <w:num w:numId="9">
    <w:abstractNumId w:val="1"/>
  </w:num>
  <w:num w:numId="10">
    <w:abstractNumId w:val="16"/>
  </w:num>
  <w:num w:numId="11">
    <w:abstractNumId w:val="10"/>
  </w:num>
  <w:num w:numId="12">
    <w:abstractNumId w:val="19"/>
  </w:num>
  <w:num w:numId="13">
    <w:abstractNumId w:val="23"/>
  </w:num>
  <w:num w:numId="14">
    <w:abstractNumId w:val="17"/>
  </w:num>
  <w:num w:numId="15">
    <w:abstractNumId w:val="18"/>
  </w:num>
  <w:num w:numId="16">
    <w:abstractNumId w:val="0"/>
  </w:num>
  <w:num w:numId="17">
    <w:abstractNumId w:val="14"/>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9"/>
  </w:num>
  <w:num w:numId="21">
    <w:abstractNumId w:val="20"/>
  </w:num>
  <w:num w:numId="22">
    <w:abstractNumId w:val="7"/>
  </w:num>
  <w:num w:numId="23">
    <w:abstractNumId w:val="2"/>
  </w:num>
  <w:num w:numId="24">
    <w:abstractNumId w:val="8"/>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291842"/>
  </w:hdrShapeDefaults>
  <w:footnotePr>
    <w:footnote w:id="0"/>
    <w:footnote w:id="1"/>
  </w:footnotePr>
  <w:endnotePr>
    <w:endnote w:id="0"/>
    <w:endnote w:id="1"/>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971"/>
    <w:rsid w:val="00045A19"/>
    <w:rsid w:val="000472A0"/>
    <w:rsid w:val="00053BA7"/>
    <w:rsid w:val="00054DB4"/>
    <w:rsid w:val="000550AE"/>
    <w:rsid w:val="00055254"/>
    <w:rsid w:val="00055941"/>
    <w:rsid w:val="00056E4D"/>
    <w:rsid w:val="00060609"/>
    <w:rsid w:val="0006709E"/>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C6A"/>
    <w:rsid w:val="000C4396"/>
    <w:rsid w:val="000D1800"/>
    <w:rsid w:val="000D1F7A"/>
    <w:rsid w:val="000E2119"/>
    <w:rsid w:val="000E2163"/>
    <w:rsid w:val="000E5356"/>
    <w:rsid w:val="000E75C0"/>
    <w:rsid w:val="000F2215"/>
    <w:rsid w:val="000F4495"/>
    <w:rsid w:val="000F7A26"/>
    <w:rsid w:val="001002E7"/>
    <w:rsid w:val="00101CA9"/>
    <w:rsid w:val="001043BC"/>
    <w:rsid w:val="0011154A"/>
    <w:rsid w:val="001148F1"/>
    <w:rsid w:val="001157FA"/>
    <w:rsid w:val="00115B60"/>
    <w:rsid w:val="00117473"/>
    <w:rsid w:val="00120006"/>
    <w:rsid w:val="001200EC"/>
    <w:rsid w:val="001210ED"/>
    <w:rsid w:val="00121289"/>
    <w:rsid w:val="001212DB"/>
    <w:rsid w:val="0012303A"/>
    <w:rsid w:val="00123EB5"/>
    <w:rsid w:val="00124194"/>
    <w:rsid w:val="001258F7"/>
    <w:rsid w:val="001276C6"/>
    <w:rsid w:val="001325D1"/>
    <w:rsid w:val="00132A72"/>
    <w:rsid w:val="001349C6"/>
    <w:rsid w:val="00134AC9"/>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84ECB"/>
    <w:rsid w:val="001977EA"/>
    <w:rsid w:val="001A2DB7"/>
    <w:rsid w:val="001A46F1"/>
    <w:rsid w:val="001A4DED"/>
    <w:rsid w:val="001A699A"/>
    <w:rsid w:val="001B02AD"/>
    <w:rsid w:val="001B3F3E"/>
    <w:rsid w:val="001B6935"/>
    <w:rsid w:val="001C2027"/>
    <w:rsid w:val="001C2735"/>
    <w:rsid w:val="001C4378"/>
    <w:rsid w:val="001C520F"/>
    <w:rsid w:val="001C53B4"/>
    <w:rsid w:val="001D154A"/>
    <w:rsid w:val="001D2414"/>
    <w:rsid w:val="001D28BA"/>
    <w:rsid w:val="001D3732"/>
    <w:rsid w:val="001D5E9A"/>
    <w:rsid w:val="001D71A2"/>
    <w:rsid w:val="001E7E64"/>
    <w:rsid w:val="002036BF"/>
    <w:rsid w:val="00203D66"/>
    <w:rsid w:val="00204335"/>
    <w:rsid w:val="002044E6"/>
    <w:rsid w:val="002050BA"/>
    <w:rsid w:val="0020523C"/>
    <w:rsid w:val="0020763C"/>
    <w:rsid w:val="00211EEF"/>
    <w:rsid w:val="00215F95"/>
    <w:rsid w:val="002209B6"/>
    <w:rsid w:val="00220FE9"/>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96709"/>
    <w:rsid w:val="002A7173"/>
    <w:rsid w:val="002B233A"/>
    <w:rsid w:val="002B425C"/>
    <w:rsid w:val="002B5C82"/>
    <w:rsid w:val="002B68C0"/>
    <w:rsid w:val="002B6E19"/>
    <w:rsid w:val="002B7222"/>
    <w:rsid w:val="002C0167"/>
    <w:rsid w:val="002C26CB"/>
    <w:rsid w:val="002C6666"/>
    <w:rsid w:val="002D04DE"/>
    <w:rsid w:val="002D2261"/>
    <w:rsid w:val="002D42BE"/>
    <w:rsid w:val="002E4BCF"/>
    <w:rsid w:val="002E5DC6"/>
    <w:rsid w:val="002F04AE"/>
    <w:rsid w:val="002F099A"/>
    <w:rsid w:val="00302348"/>
    <w:rsid w:val="003037DD"/>
    <w:rsid w:val="003051B5"/>
    <w:rsid w:val="003103D9"/>
    <w:rsid w:val="003108E5"/>
    <w:rsid w:val="00312C15"/>
    <w:rsid w:val="0031753D"/>
    <w:rsid w:val="003206CC"/>
    <w:rsid w:val="003219D5"/>
    <w:rsid w:val="00321EC0"/>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29A"/>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0826"/>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503B"/>
    <w:rsid w:val="00477F04"/>
    <w:rsid w:val="00482340"/>
    <w:rsid w:val="00485469"/>
    <w:rsid w:val="0048724E"/>
    <w:rsid w:val="0049105C"/>
    <w:rsid w:val="004A1867"/>
    <w:rsid w:val="004A22D2"/>
    <w:rsid w:val="004A2C52"/>
    <w:rsid w:val="004A4484"/>
    <w:rsid w:val="004A6165"/>
    <w:rsid w:val="004B1D8C"/>
    <w:rsid w:val="004B223C"/>
    <w:rsid w:val="004B23E5"/>
    <w:rsid w:val="004B3455"/>
    <w:rsid w:val="004B667C"/>
    <w:rsid w:val="004D1589"/>
    <w:rsid w:val="004D17F6"/>
    <w:rsid w:val="004D1EF9"/>
    <w:rsid w:val="004D49D1"/>
    <w:rsid w:val="004D4A98"/>
    <w:rsid w:val="004D737C"/>
    <w:rsid w:val="004D7908"/>
    <w:rsid w:val="004E042B"/>
    <w:rsid w:val="004E5803"/>
    <w:rsid w:val="004E5F19"/>
    <w:rsid w:val="004E7317"/>
    <w:rsid w:val="004F262D"/>
    <w:rsid w:val="004F4740"/>
    <w:rsid w:val="004F74CE"/>
    <w:rsid w:val="0050219A"/>
    <w:rsid w:val="00504EDB"/>
    <w:rsid w:val="00506689"/>
    <w:rsid w:val="00510D4C"/>
    <w:rsid w:val="0051449E"/>
    <w:rsid w:val="0051594A"/>
    <w:rsid w:val="00523C7E"/>
    <w:rsid w:val="00527DF8"/>
    <w:rsid w:val="00530B29"/>
    <w:rsid w:val="00531018"/>
    <w:rsid w:val="00535132"/>
    <w:rsid w:val="00545CD8"/>
    <w:rsid w:val="005507D8"/>
    <w:rsid w:val="005528B6"/>
    <w:rsid w:val="00557BA7"/>
    <w:rsid w:val="005608D0"/>
    <w:rsid w:val="00583316"/>
    <w:rsid w:val="0059025D"/>
    <w:rsid w:val="005903F3"/>
    <w:rsid w:val="00590C32"/>
    <w:rsid w:val="00595264"/>
    <w:rsid w:val="00595A6E"/>
    <w:rsid w:val="00596DF4"/>
    <w:rsid w:val="00596E41"/>
    <w:rsid w:val="005A124E"/>
    <w:rsid w:val="005A46B7"/>
    <w:rsid w:val="005A5AE3"/>
    <w:rsid w:val="005B5606"/>
    <w:rsid w:val="005C433E"/>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15D7"/>
    <w:rsid w:val="00613CAB"/>
    <w:rsid w:val="00615F41"/>
    <w:rsid w:val="00625942"/>
    <w:rsid w:val="0063786F"/>
    <w:rsid w:val="0063796A"/>
    <w:rsid w:val="00642E68"/>
    <w:rsid w:val="006434F3"/>
    <w:rsid w:val="00643D28"/>
    <w:rsid w:val="0064413B"/>
    <w:rsid w:val="00645E28"/>
    <w:rsid w:val="0065016B"/>
    <w:rsid w:val="0065311D"/>
    <w:rsid w:val="0065312A"/>
    <w:rsid w:val="00654AB3"/>
    <w:rsid w:val="00657EDE"/>
    <w:rsid w:val="0066090D"/>
    <w:rsid w:val="0067178C"/>
    <w:rsid w:val="00672A6D"/>
    <w:rsid w:val="00672BEF"/>
    <w:rsid w:val="00677F20"/>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05B00"/>
    <w:rsid w:val="00711A5A"/>
    <w:rsid w:val="0071235B"/>
    <w:rsid w:val="00713B9A"/>
    <w:rsid w:val="007200AF"/>
    <w:rsid w:val="00720BB3"/>
    <w:rsid w:val="00722D60"/>
    <w:rsid w:val="007322C0"/>
    <w:rsid w:val="00734432"/>
    <w:rsid w:val="00736F29"/>
    <w:rsid w:val="007378E2"/>
    <w:rsid w:val="00751509"/>
    <w:rsid w:val="00754C3E"/>
    <w:rsid w:val="00755E20"/>
    <w:rsid w:val="0076118C"/>
    <w:rsid w:val="007618D8"/>
    <w:rsid w:val="00761F55"/>
    <w:rsid w:val="00762CA7"/>
    <w:rsid w:val="007630D2"/>
    <w:rsid w:val="00764E83"/>
    <w:rsid w:val="0076798C"/>
    <w:rsid w:val="007708C4"/>
    <w:rsid w:val="0077328F"/>
    <w:rsid w:val="007743EA"/>
    <w:rsid w:val="0078051A"/>
    <w:rsid w:val="00784FC0"/>
    <w:rsid w:val="00787D2A"/>
    <w:rsid w:val="00792A9A"/>
    <w:rsid w:val="00795AA7"/>
    <w:rsid w:val="007972E7"/>
    <w:rsid w:val="007A1047"/>
    <w:rsid w:val="007A1B43"/>
    <w:rsid w:val="007A3929"/>
    <w:rsid w:val="007B35DF"/>
    <w:rsid w:val="007B616F"/>
    <w:rsid w:val="007B79E5"/>
    <w:rsid w:val="007C2349"/>
    <w:rsid w:val="007C4CA1"/>
    <w:rsid w:val="007C58F3"/>
    <w:rsid w:val="007C76FB"/>
    <w:rsid w:val="007D2457"/>
    <w:rsid w:val="007D3B49"/>
    <w:rsid w:val="007E29F0"/>
    <w:rsid w:val="007E4929"/>
    <w:rsid w:val="007E627E"/>
    <w:rsid w:val="007E7F9F"/>
    <w:rsid w:val="007F1EA9"/>
    <w:rsid w:val="007F2508"/>
    <w:rsid w:val="007F38EB"/>
    <w:rsid w:val="00801094"/>
    <w:rsid w:val="008044FD"/>
    <w:rsid w:val="00805A82"/>
    <w:rsid w:val="00812E49"/>
    <w:rsid w:val="00813F9F"/>
    <w:rsid w:val="0081562D"/>
    <w:rsid w:val="008215E1"/>
    <w:rsid w:val="00822670"/>
    <w:rsid w:val="00822AEF"/>
    <w:rsid w:val="00824564"/>
    <w:rsid w:val="00824794"/>
    <w:rsid w:val="008275AA"/>
    <w:rsid w:val="00833790"/>
    <w:rsid w:val="00837604"/>
    <w:rsid w:val="008421F4"/>
    <w:rsid w:val="00842320"/>
    <w:rsid w:val="00851752"/>
    <w:rsid w:val="008541BE"/>
    <w:rsid w:val="008574DA"/>
    <w:rsid w:val="008734C5"/>
    <w:rsid w:val="0087370A"/>
    <w:rsid w:val="00874145"/>
    <w:rsid w:val="00875237"/>
    <w:rsid w:val="00880F99"/>
    <w:rsid w:val="00883840"/>
    <w:rsid w:val="00885EE2"/>
    <w:rsid w:val="008970CF"/>
    <w:rsid w:val="008A023A"/>
    <w:rsid w:val="008A135C"/>
    <w:rsid w:val="008A27AF"/>
    <w:rsid w:val="008A2CED"/>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9F"/>
    <w:rsid w:val="0092197C"/>
    <w:rsid w:val="00922B65"/>
    <w:rsid w:val="009247D8"/>
    <w:rsid w:val="00924830"/>
    <w:rsid w:val="0093017E"/>
    <w:rsid w:val="00935FFE"/>
    <w:rsid w:val="00942D84"/>
    <w:rsid w:val="00942D88"/>
    <w:rsid w:val="009443E1"/>
    <w:rsid w:val="00946219"/>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758F0"/>
    <w:rsid w:val="00981E89"/>
    <w:rsid w:val="00982292"/>
    <w:rsid w:val="00984B11"/>
    <w:rsid w:val="00985EC8"/>
    <w:rsid w:val="00990252"/>
    <w:rsid w:val="009909F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1F80"/>
    <w:rsid w:val="00A02D13"/>
    <w:rsid w:val="00A10E7B"/>
    <w:rsid w:val="00A12747"/>
    <w:rsid w:val="00A12F0D"/>
    <w:rsid w:val="00A2563B"/>
    <w:rsid w:val="00A2628A"/>
    <w:rsid w:val="00A35E66"/>
    <w:rsid w:val="00A372FC"/>
    <w:rsid w:val="00A37F11"/>
    <w:rsid w:val="00A418AB"/>
    <w:rsid w:val="00A61C70"/>
    <w:rsid w:val="00A71CB4"/>
    <w:rsid w:val="00A72871"/>
    <w:rsid w:val="00A72B22"/>
    <w:rsid w:val="00A7334B"/>
    <w:rsid w:val="00A765E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C2647"/>
    <w:rsid w:val="00AC2DE1"/>
    <w:rsid w:val="00AC2EAD"/>
    <w:rsid w:val="00AC3C03"/>
    <w:rsid w:val="00AC423E"/>
    <w:rsid w:val="00AC48CA"/>
    <w:rsid w:val="00AD1C2D"/>
    <w:rsid w:val="00AD61AE"/>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30F9"/>
    <w:rsid w:val="00C03EE0"/>
    <w:rsid w:val="00C060B5"/>
    <w:rsid w:val="00C06160"/>
    <w:rsid w:val="00C12407"/>
    <w:rsid w:val="00C13E97"/>
    <w:rsid w:val="00C16A30"/>
    <w:rsid w:val="00C20526"/>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4AB4"/>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83545"/>
    <w:rsid w:val="00C90562"/>
    <w:rsid w:val="00C94AAB"/>
    <w:rsid w:val="00C95082"/>
    <w:rsid w:val="00C953D1"/>
    <w:rsid w:val="00C95503"/>
    <w:rsid w:val="00C9598D"/>
    <w:rsid w:val="00CA0567"/>
    <w:rsid w:val="00CA064F"/>
    <w:rsid w:val="00CA1010"/>
    <w:rsid w:val="00CA16CD"/>
    <w:rsid w:val="00CA293A"/>
    <w:rsid w:val="00CA35E6"/>
    <w:rsid w:val="00CA37D1"/>
    <w:rsid w:val="00CA4B40"/>
    <w:rsid w:val="00CA54E2"/>
    <w:rsid w:val="00CA5F1C"/>
    <w:rsid w:val="00CB12CD"/>
    <w:rsid w:val="00CB1468"/>
    <w:rsid w:val="00CB29AC"/>
    <w:rsid w:val="00CB40B1"/>
    <w:rsid w:val="00CB4C28"/>
    <w:rsid w:val="00CB56DF"/>
    <w:rsid w:val="00CC71FB"/>
    <w:rsid w:val="00CC7D0A"/>
    <w:rsid w:val="00CD177E"/>
    <w:rsid w:val="00CD2DFB"/>
    <w:rsid w:val="00CD65AE"/>
    <w:rsid w:val="00CD6B37"/>
    <w:rsid w:val="00CE0A84"/>
    <w:rsid w:val="00CE36FC"/>
    <w:rsid w:val="00CE64B1"/>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205E"/>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31E"/>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17F"/>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27C3"/>
    <w:rsid w:val="00E873F0"/>
    <w:rsid w:val="00E907BF"/>
    <w:rsid w:val="00E91F32"/>
    <w:rsid w:val="00E94E3D"/>
    <w:rsid w:val="00EA11BD"/>
    <w:rsid w:val="00EA26BD"/>
    <w:rsid w:val="00EB4718"/>
    <w:rsid w:val="00EB7A2D"/>
    <w:rsid w:val="00EC2393"/>
    <w:rsid w:val="00EC2B61"/>
    <w:rsid w:val="00EC5FCF"/>
    <w:rsid w:val="00ED1BC4"/>
    <w:rsid w:val="00ED3AC7"/>
    <w:rsid w:val="00ED60FC"/>
    <w:rsid w:val="00EE0983"/>
    <w:rsid w:val="00EE1D29"/>
    <w:rsid w:val="00EE204A"/>
    <w:rsid w:val="00EE4B75"/>
    <w:rsid w:val="00EE610D"/>
    <w:rsid w:val="00EE70CA"/>
    <w:rsid w:val="00EF2FA2"/>
    <w:rsid w:val="00EF2FE0"/>
    <w:rsid w:val="00EF3F6E"/>
    <w:rsid w:val="00EF5254"/>
    <w:rsid w:val="00EF63D9"/>
    <w:rsid w:val="00EF7812"/>
    <w:rsid w:val="00F060CB"/>
    <w:rsid w:val="00F06212"/>
    <w:rsid w:val="00F07EF0"/>
    <w:rsid w:val="00F10200"/>
    <w:rsid w:val="00F102A3"/>
    <w:rsid w:val="00F1639E"/>
    <w:rsid w:val="00F27A47"/>
    <w:rsid w:val="00F30580"/>
    <w:rsid w:val="00F3094C"/>
    <w:rsid w:val="00F30C78"/>
    <w:rsid w:val="00F31E81"/>
    <w:rsid w:val="00F42086"/>
    <w:rsid w:val="00F504F0"/>
    <w:rsid w:val="00F55030"/>
    <w:rsid w:val="00F551A9"/>
    <w:rsid w:val="00F56A58"/>
    <w:rsid w:val="00F60BFA"/>
    <w:rsid w:val="00F60E78"/>
    <w:rsid w:val="00F6304E"/>
    <w:rsid w:val="00F65642"/>
    <w:rsid w:val="00F67045"/>
    <w:rsid w:val="00F70BD1"/>
    <w:rsid w:val="00F71D0B"/>
    <w:rsid w:val="00F723FB"/>
    <w:rsid w:val="00F81483"/>
    <w:rsid w:val="00F834D3"/>
    <w:rsid w:val="00F83C98"/>
    <w:rsid w:val="00F84885"/>
    <w:rsid w:val="00F9049A"/>
    <w:rsid w:val="00F92C59"/>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D7775"/>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1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s>
</file>

<file path=word/webSettings.xml><?xml version="1.0" encoding="utf-8"?>
<w:webSettings xmlns:r="http://schemas.openxmlformats.org/officeDocument/2006/relationships" xmlns:w="http://schemas.openxmlformats.org/wordprocessingml/2006/main">
  <w:divs>
    <w:div w:id="1136528582">
      <w:bodyDiv w:val="1"/>
      <w:marLeft w:val="0"/>
      <w:marRight w:val="0"/>
      <w:marTop w:val="0"/>
      <w:marBottom w:val="0"/>
      <w:divBdr>
        <w:top w:val="none" w:sz="0" w:space="0" w:color="auto"/>
        <w:left w:val="none" w:sz="0" w:space="0" w:color="auto"/>
        <w:bottom w:val="none" w:sz="0" w:space="0" w:color="auto"/>
        <w:right w:val="none" w:sz="0" w:space="0" w:color="auto"/>
      </w:divBdr>
    </w:div>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13EB89-F5E4-459C-BAB4-4F739B0A2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12</Pages>
  <Words>4260</Words>
  <Characters>24693</Characters>
  <Application>Microsoft Office Word</Application>
  <DocSecurity>0</DocSecurity>
  <Lines>205</Lines>
  <Paragraphs>57</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michelly.jesus</cp:lastModifiedBy>
  <cp:revision>20</cp:revision>
  <cp:lastPrinted>2018-01-19T13:07:00Z</cp:lastPrinted>
  <dcterms:created xsi:type="dcterms:W3CDTF">2018-01-12T18:46:00Z</dcterms:created>
  <dcterms:modified xsi:type="dcterms:W3CDTF">2018-01-24T17:51:00Z</dcterms:modified>
</cp:coreProperties>
</file>